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95" w:rsidRDefault="00AD5895" w:rsidP="00AD5895">
      <w:pPr>
        <w:pStyle w:val="a3"/>
      </w:pPr>
      <w:r>
        <w:t xml:space="preserve">Счётная палата </w:t>
      </w:r>
      <w:proofErr w:type="spellStart"/>
      <w:r>
        <w:t>Маловишерского</w:t>
      </w:r>
      <w:proofErr w:type="spellEnd"/>
      <w:r>
        <w:t xml:space="preserve"> муниципального района окончила проведение внешней проверки годовой бюджетной отчетности, которая включала проверку отчетности    главных администраторов доходов и главных распорядителей бюджетных средств за 2011 год.</w:t>
      </w:r>
      <w:r>
        <w:br/>
        <w:t>        В соответствии с требованиями статьи 264.4 Бюджетного кодекса РФ отчет об исполнении бюджета до его рассмотрения в законодательном (представительном) органе подлежит  внешней проверке, которая включает внешнюю проверку бюджетной отчетности главных администраторов бюджетных средств. В рамках подготовки к проведению проверки бюджетной отчетности главных администраторов бюджетных средств утверждены планы проверок ГРБС.</w:t>
      </w:r>
    </w:p>
    <w:p w:rsidR="00AD5895" w:rsidRDefault="00AD5895" w:rsidP="00AD5895">
      <w:pPr>
        <w:pStyle w:val="a3"/>
      </w:pPr>
      <w:r>
        <w:t xml:space="preserve">      Объектами проверок </w:t>
      </w:r>
      <w:proofErr w:type="spellStart"/>
      <w:r>
        <w:t>являлись</w:t>
      </w:r>
      <w:proofErr w:type="gramStart"/>
      <w:r>
        <w:t>:к</w:t>
      </w:r>
      <w:proofErr w:type="gramEnd"/>
      <w:r>
        <w:t>омитет</w:t>
      </w:r>
      <w:proofErr w:type="spellEnd"/>
      <w:r>
        <w:t xml:space="preserve"> по сельскому хозяйству и продовольствию </w:t>
      </w:r>
      <w:proofErr w:type="spellStart"/>
      <w:r>
        <w:t>Маловишерского</w:t>
      </w:r>
      <w:proofErr w:type="spellEnd"/>
      <w:r>
        <w:t xml:space="preserve"> </w:t>
      </w:r>
      <w:proofErr w:type="spellStart"/>
      <w:r>
        <w:t>мунципального</w:t>
      </w:r>
      <w:proofErr w:type="spellEnd"/>
      <w:r>
        <w:t xml:space="preserve"> района, комитет по физической культуре и спорту </w:t>
      </w:r>
      <w:proofErr w:type="spellStart"/>
      <w:r>
        <w:t>Маловишерского</w:t>
      </w:r>
      <w:proofErr w:type="spellEnd"/>
      <w:r>
        <w:t xml:space="preserve"> муниципального района, комитет по социальным вопросам </w:t>
      </w:r>
      <w:proofErr w:type="spellStart"/>
      <w:r>
        <w:t>Маловишерского</w:t>
      </w:r>
      <w:proofErr w:type="spellEnd"/>
      <w:r>
        <w:t xml:space="preserve"> муниципального района.</w:t>
      </w:r>
    </w:p>
    <w:p w:rsidR="00AD5895" w:rsidRDefault="00AD5895" w:rsidP="00AD5895">
      <w:pPr>
        <w:pStyle w:val="a3"/>
      </w:pPr>
      <w:r>
        <w:t>В ходе контрольных мероприятий установлены нарушения на общую сумму 12779,9 тыс. рублей, в том числе:</w:t>
      </w:r>
    </w:p>
    <w:p w:rsidR="00AD5895" w:rsidRDefault="00AD5895" w:rsidP="00AD5895">
      <w:pPr>
        <w:pStyle w:val="a3"/>
      </w:pPr>
      <w:r>
        <w:t>при ведении бюджетной росписи - 1644,0 тыс. рублей</w:t>
      </w:r>
    </w:p>
    <w:p w:rsidR="00AD5895" w:rsidRDefault="00AD5895" w:rsidP="00AD5895">
      <w:pPr>
        <w:pStyle w:val="a3"/>
      </w:pPr>
      <w:r>
        <w:t>при ведении  бюджетного учета – 5149,8  тыс. рублей;</w:t>
      </w:r>
    </w:p>
    <w:p w:rsidR="00AD5895" w:rsidRDefault="00AD5895" w:rsidP="00AD5895">
      <w:pPr>
        <w:pStyle w:val="a3"/>
      </w:pPr>
      <w:r>
        <w:t>          при формировании  бюджетной отчетности – 5986,1 тыс. рублей.</w:t>
      </w:r>
    </w:p>
    <w:p w:rsidR="0019595C" w:rsidRDefault="0019595C"/>
    <w:sectPr w:rsidR="0019595C" w:rsidSect="0019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95"/>
    <w:rsid w:val="0019595C"/>
    <w:rsid w:val="00AD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2012-09-05T11:52:00Z</dcterms:created>
  <dcterms:modified xsi:type="dcterms:W3CDTF">2012-09-05T11:52:00Z</dcterms:modified>
</cp:coreProperties>
</file>