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03" w:rsidRDefault="00E36203" w:rsidP="00E3620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УТВЕРЖДАЮ</w:t>
      </w:r>
    </w:p>
    <w:p w:rsidR="00E36203" w:rsidRDefault="00E36203" w:rsidP="00E362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Счётной палаты </w:t>
      </w:r>
    </w:p>
    <w:p w:rsidR="00E36203" w:rsidRDefault="00E36203" w:rsidP="00E362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Маловишерского муниципального  района</w:t>
      </w:r>
    </w:p>
    <w:p w:rsidR="00E36203" w:rsidRDefault="00E36203" w:rsidP="00E362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______________И.И. Афанасьева</w:t>
      </w:r>
    </w:p>
    <w:p w:rsidR="00E36203" w:rsidRDefault="00E36203" w:rsidP="00E36203">
      <w:pPr>
        <w:jc w:val="right"/>
        <w:rPr>
          <w:sz w:val="28"/>
          <w:szCs w:val="28"/>
        </w:rPr>
      </w:pPr>
    </w:p>
    <w:p w:rsidR="00E36203" w:rsidRDefault="00E36203" w:rsidP="00E362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</w:t>
      </w:r>
      <w:r w:rsidR="00313B19">
        <w:rPr>
          <w:sz w:val="28"/>
          <w:szCs w:val="28"/>
        </w:rPr>
        <w:t xml:space="preserve"> </w:t>
      </w:r>
      <w:r w:rsidR="00313B19" w:rsidRPr="00313B19">
        <w:rPr>
          <w:sz w:val="28"/>
          <w:szCs w:val="28"/>
          <w:u w:val="single"/>
        </w:rPr>
        <w:t>апреля</w:t>
      </w:r>
      <w:r w:rsidR="0048570A" w:rsidRPr="0048570A">
        <w:rPr>
          <w:sz w:val="28"/>
          <w:szCs w:val="28"/>
          <w:u w:val="single"/>
        </w:rPr>
        <w:t xml:space="preserve"> </w:t>
      </w:r>
      <w:r w:rsidR="00D10F76" w:rsidRPr="00D10F76">
        <w:rPr>
          <w:sz w:val="28"/>
          <w:szCs w:val="28"/>
          <w:u w:val="single"/>
        </w:rPr>
        <w:t xml:space="preserve"> </w:t>
      </w:r>
      <w:r w:rsidRPr="004649E4">
        <w:rPr>
          <w:sz w:val="28"/>
          <w:szCs w:val="28"/>
          <w:u w:val="single"/>
        </w:rPr>
        <w:t>201</w:t>
      </w:r>
      <w:r w:rsidR="00CB2763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г.</w:t>
      </w:r>
    </w:p>
    <w:p w:rsidR="00BE16A6" w:rsidRPr="00E36203" w:rsidRDefault="00BE16A6" w:rsidP="00EB0761">
      <w:pPr>
        <w:tabs>
          <w:tab w:val="left" w:pos="4140"/>
        </w:tabs>
        <w:ind w:right="43"/>
        <w:jc w:val="both"/>
        <w:rPr>
          <w:bCs/>
          <w:sz w:val="28"/>
          <w:szCs w:val="28"/>
        </w:rPr>
      </w:pPr>
    </w:p>
    <w:p w:rsidR="00E36203" w:rsidRPr="00C333A5" w:rsidRDefault="00E36203" w:rsidP="009D4006">
      <w:pPr>
        <w:jc w:val="center"/>
        <w:rPr>
          <w:b/>
          <w:bCs/>
          <w:sz w:val="28"/>
          <w:szCs w:val="28"/>
        </w:rPr>
      </w:pPr>
      <w:r w:rsidRPr="00C333A5">
        <w:rPr>
          <w:b/>
          <w:bCs/>
          <w:sz w:val="28"/>
          <w:szCs w:val="28"/>
        </w:rPr>
        <w:t>ОТЧЕТ</w:t>
      </w:r>
    </w:p>
    <w:p w:rsidR="00C333A5" w:rsidRPr="0088298F" w:rsidRDefault="00E36203" w:rsidP="009D4006">
      <w:pPr>
        <w:pStyle w:val="a4"/>
        <w:ind w:left="360" w:right="1156" w:firstLine="0"/>
        <w:rPr>
          <w:b/>
          <w:sz w:val="28"/>
          <w:szCs w:val="28"/>
        </w:rPr>
      </w:pPr>
      <w:r w:rsidRPr="00C333A5">
        <w:rPr>
          <w:b/>
          <w:sz w:val="28"/>
          <w:szCs w:val="28"/>
        </w:rPr>
        <w:t xml:space="preserve">о результатах </w:t>
      </w:r>
      <w:r w:rsidR="00C333A5">
        <w:rPr>
          <w:b/>
          <w:sz w:val="28"/>
          <w:szCs w:val="28"/>
        </w:rPr>
        <w:t>внешней</w:t>
      </w:r>
      <w:r w:rsidR="00C333A5" w:rsidRPr="00C333A5">
        <w:rPr>
          <w:b/>
          <w:sz w:val="28"/>
          <w:szCs w:val="28"/>
        </w:rPr>
        <w:t xml:space="preserve"> проверк</w:t>
      </w:r>
      <w:r w:rsidR="00C333A5">
        <w:rPr>
          <w:b/>
          <w:sz w:val="28"/>
          <w:szCs w:val="28"/>
        </w:rPr>
        <w:t>и</w:t>
      </w:r>
      <w:r w:rsidR="0088298F">
        <w:rPr>
          <w:b/>
          <w:sz w:val="28"/>
          <w:szCs w:val="28"/>
        </w:rPr>
        <w:t xml:space="preserve"> бюджетной отчетности</w:t>
      </w:r>
    </w:p>
    <w:p w:rsidR="00AD4566" w:rsidRPr="005205EF" w:rsidRDefault="00AD4566" w:rsidP="008543AB">
      <w:pPr>
        <w:pStyle w:val="a4"/>
        <w:ind w:right="-23" w:firstLine="0"/>
        <w:jc w:val="left"/>
        <w:rPr>
          <w:sz w:val="28"/>
          <w:szCs w:val="28"/>
        </w:rPr>
      </w:pPr>
      <w:r w:rsidRPr="005205EF">
        <w:rPr>
          <w:b/>
          <w:bCs/>
          <w:sz w:val="28"/>
          <w:szCs w:val="28"/>
        </w:rPr>
        <w:t>Основание для проведения проверки:</w:t>
      </w:r>
      <w:r w:rsidRPr="005205EF">
        <w:rPr>
          <w:sz w:val="28"/>
          <w:szCs w:val="28"/>
        </w:rPr>
        <w:t xml:space="preserve"> </w:t>
      </w:r>
      <w:r w:rsidR="00C333A5">
        <w:rPr>
          <w:sz w:val="28"/>
          <w:szCs w:val="28"/>
        </w:rPr>
        <w:t xml:space="preserve"> пункт </w:t>
      </w:r>
      <w:r w:rsidR="00C64669">
        <w:rPr>
          <w:sz w:val="28"/>
          <w:szCs w:val="28"/>
        </w:rPr>
        <w:t>2</w:t>
      </w:r>
      <w:r w:rsidR="00C333A5">
        <w:rPr>
          <w:sz w:val="28"/>
          <w:szCs w:val="28"/>
        </w:rPr>
        <w:t>.1</w:t>
      </w:r>
      <w:r w:rsidR="00C64669">
        <w:rPr>
          <w:sz w:val="28"/>
          <w:szCs w:val="28"/>
        </w:rPr>
        <w:t xml:space="preserve"> </w:t>
      </w:r>
      <w:r w:rsidRPr="005205EF">
        <w:rPr>
          <w:sz w:val="28"/>
          <w:szCs w:val="28"/>
        </w:rPr>
        <w:t>план</w:t>
      </w:r>
      <w:r w:rsidR="00C64669">
        <w:rPr>
          <w:sz w:val="28"/>
          <w:szCs w:val="28"/>
        </w:rPr>
        <w:t>а</w:t>
      </w:r>
      <w:r w:rsidRPr="005205EF">
        <w:rPr>
          <w:sz w:val="28"/>
          <w:szCs w:val="28"/>
        </w:rPr>
        <w:t xml:space="preserve"> работы Счётной пал</w:t>
      </w:r>
      <w:r w:rsidR="008543AB">
        <w:rPr>
          <w:sz w:val="28"/>
          <w:szCs w:val="28"/>
        </w:rPr>
        <w:t>а</w:t>
      </w:r>
      <w:r w:rsidRPr="005205EF">
        <w:rPr>
          <w:sz w:val="28"/>
          <w:szCs w:val="28"/>
        </w:rPr>
        <w:t xml:space="preserve">ты </w:t>
      </w:r>
      <w:r>
        <w:rPr>
          <w:sz w:val="28"/>
          <w:szCs w:val="28"/>
        </w:rPr>
        <w:t>Маловишерского муниципального района на 201</w:t>
      </w:r>
      <w:r w:rsidR="00CB2763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Pr="005205EF">
        <w:rPr>
          <w:sz w:val="28"/>
          <w:szCs w:val="28"/>
        </w:rPr>
        <w:t>.</w:t>
      </w:r>
    </w:p>
    <w:p w:rsidR="008543AB" w:rsidRDefault="00AD4566" w:rsidP="008543AB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3455EB">
        <w:rPr>
          <w:b/>
          <w:bCs/>
          <w:sz w:val="28"/>
          <w:szCs w:val="28"/>
        </w:rPr>
        <w:t>Цель проверки:</w:t>
      </w:r>
      <w:r w:rsidR="008543AB">
        <w:rPr>
          <w:sz w:val="28"/>
          <w:szCs w:val="28"/>
        </w:rPr>
        <w:t xml:space="preserve">  </w:t>
      </w:r>
      <w:r w:rsidR="008543AB" w:rsidRPr="006672F2">
        <w:rPr>
          <w:sz w:val="28"/>
          <w:szCs w:val="28"/>
        </w:rPr>
        <w:t>установление полноты и достоверности показателей бюдже</w:t>
      </w:r>
      <w:r w:rsidR="008543AB" w:rsidRPr="006672F2">
        <w:rPr>
          <w:sz w:val="28"/>
          <w:szCs w:val="28"/>
        </w:rPr>
        <w:t>т</w:t>
      </w:r>
      <w:r w:rsidR="008543AB" w:rsidRPr="006672F2">
        <w:rPr>
          <w:sz w:val="28"/>
          <w:szCs w:val="28"/>
        </w:rPr>
        <w:t xml:space="preserve">ной отчетности, а также оценка прозрачности и информативности показателей отчета. </w:t>
      </w:r>
    </w:p>
    <w:p w:rsidR="00AD4566" w:rsidRPr="003B56D5" w:rsidRDefault="00C64669" w:rsidP="008543A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Объект</w:t>
      </w:r>
      <w:r w:rsidR="00313B19">
        <w:rPr>
          <w:b/>
          <w:bCs/>
          <w:sz w:val="28"/>
          <w:szCs w:val="28"/>
        </w:rPr>
        <w:t>ы</w:t>
      </w:r>
      <w:r w:rsidR="00AD4566" w:rsidRPr="005205EF">
        <w:rPr>
          <w:b/>
          <w:bCs/>
          <w:sz w:val="28"/>
          <w:szCs w:val="28"/>
        </w:rPr>
        <w:t xml:space="preserve"> проверки:</w:t>
      </w:r>
      <w:r w:rsidR="00AD4566" w:rsidRPr="005205EF">
        <w:rPr>
          <w:sz w:val="28"/>
          <w:szCs w:val="28"/>
        </w:rPr>
        <w:t xml:space="preserve"> </w:t>
      </w:r>
      <w:r w:rsidR="00313B19">
        <w:rPr>
          <w:sz w:val="28"/>
          <w:szCs w:val="28"/>
        </w:rPr>
        <w:t xml:space="preserve">комитет финансов </w:t>
      </w:r>
      <w:r w:rsidR="00C55891">
        <w:rPr>
          <w:bCs/>
          <w:sz w:val="28"/>
          <w:szCs w:val="28"/>
        </w:rPr>
        <w:t>Администраци</w:t>
      </w:r>
      <w:r w:rsidR="00CB2763">
        <w:rPr>
          <w:bCs/>
          <w:sz w:val="28"/>
          <w:szCs w:val="28"/>
        </w:rPr>
        <w:t>и</w:t>
      </w:r>
      <w:r w:rsidR="00C55891">
        <w:rPr>
          <w:bCs/>
          <w:sz w:val="28"/>
          <w:szCs w:val="28"/>
        </w:rPr>
        <w:t xml:space="preserve"> Маловишерского </w:t>
      </w:r>
      <w:r w:rsidR="00313B19">
        <w:rPr>
          <w:bCs/>
          <w:sz w:val="28"/>
          <w:szCs w:val="28"/>
        </w:rPr>
        <w:t>м</w:t>
      </w:r>
      <w:r w:rsidR="00313B19">
        <w:rPr>
          <w:bCs/>
          <w:sz w:val="28"/>
          <w:szCs w:val="28"/>
        </w:rPr>
        <w:t>у</w:t>
      </w:r>
      <w:r w:rsidR="00313B19">
        <w:rPr>
          <w:bCs/>
          <w:sz w:val="28"/>
          <w:szCs w:val="28"/>
        </w:rPr>
        <w:t>ниципального района,</w:t>
      </w:r>
      <w:r w:rsidR="00CB2763">
        <w:rPr>
          <w:bCs/>
          <w:sz w:val="28"/>
          <w:szCs w:val="28"/>
        </w:rPr>
        <w:t xml:space="preserve"> </w:t>
      </w:r>
      <w:r w:rsidR="00313B19">
        <w:rPr>
          <w:bCs/>
          <w:sz w:val="28"/>
          <w:szCs w:val="28"/>
        </w:rPr>
        <w:t xml:space="preserve"> </w:t>
      </w:r>
      <w:r w:rsidR="00CB2763" w:rsidRPr="00090126">
        <w:rPr>
          <w:sz w:val="28"/>
          <w:szCs w:val="28"/>
        </w:rPr>
        <w:t xml:space="preserve">комитет по физической  культуре и спорту </w:t>
      </w:r>
      <w:r w:rsidR="00CB2763">
        <w:rPr>
          <w:sz w:val="28"/>
          <w:szCs w:val="28"/>
        </w:rPr>
        <w:t>Админис</w:t>
      </w:r>
      <w:r w:rsidR="00CB2763">
        <w:rPr>
          <w:sz w:val="28"/>
          <w:szCs w:val="28"/>
        </w:rPr>
        <w:t>т</w:t>
      </w:r>
      <w:r w:rsidR="00CB2763">
        <w:rPr>
          <w:sz w:val="28"/>
          <w:szCs w:val="28"/>
        </w:rPr>
        <w:t>рации</w:t>
      </w:r>
      <w:r w:rsidR="00CB2763" w:rsidRPr="00090126">
        <w:rPr>
          <w:sz w:val="28"/>
          <w:szCs w:val="28"/>
        </w:rPr>
        <w:t xml:space="preserve"> Маловишерского муниципального района</w:t>
      </w:r>
      <w:r w:rsidR="00CB2763">
        <w:rPr>
          <w:sz w:val="28"/>
          <w:szCs w:val="28"/>
        </w:rPr>
        <w:t xml:space="preserve">, </w:t>
      </w:r>
      <w:r w:rsidR="00CB2763" w:rsidRPr="007F06DD">
        <w:rPr>
          <w:sz w:val="28"/>
          <w:szCs w:val="28"/>
        </w:rPr>
        <w:t>комитет  культур</w:t>
      </w:r>
      <w:r w:rsidR="00CB2763">
        <w:rPr>
          <w:sz w:val="28"/>
          <w:szCs w:val="28"/>
        </w:rPr>
        <w:t>ы Админ</w:t>
      </w:r>
      <w:r w:rsidR="00CB2763">
        <w:rPr>
          <w:sz w:val="28"/>
          <w:szCs w:val="28"/>
        </w:rPr>
        <w:t>и</w:t>
      </w:r>
      <w:r w:rsidR="00CB2763">
        <w:rPr>
          <w:sz w:val="28"/>
          <w:szCs w:val="28"/>
        </w:rPr>
        <w:t>страции</w:t>
      </w:r>
      <w:r w:rsidR="00CB2763" w:rsidRPr="007F06DD">
        <w:rPr>
          <w:sz w:val="28"/>
          <w:szCs w:val="28"/>
        </w:rPr>
        <w:t xml:space="preserve">  Маловишерского муниципального района</w:t>
      </w:r>
      <w:r w:rsidR="00CB2763">
        <w:rPr>
          <w:sz w:val="28"/>
          <w:szCs w:val="28"/>
        </w:rPr>
        <w:t>,</w:t>
      </w:r>
      <w:r w:rsidR="00CB2763" w:rsidRPr="00CB2763">
        <w:rPr>
          <w:sz w:val="28"/>
          <w:szCs w:val="28"/>
        </w:rPr>
        <w:t xml:space="preserve"> </w:t>
      </w:r>
      <w:r w:rsidR="00CB2763" w:rsidRPr="00AF7B98">
        <w:rPr>
          <w:sz w:val="28"/>
          <w:szCs w:val="28"/>
        </w:rPr>
        <w:t>комитет по управлению имуществом</w:t>
      </w:r>
      <w:r w:rsidR="00CB2763">
        <w:rPr>
          <w:sz w:val="28"/>
          <w:szCs w:val="28"/>
        </w:rPr>
        <w:t xml:space="preserve"> Администрации</w:t>
      </w:r>
      <w:r w:rsidR="00CB2763" w:rsidRPr="00AF7B98">
        <w:rPr>
          <w:sz w:val="28"/>
          <w:szCs w:val="28"/>
        </w:rPr>
        <w:t xml:space="preserve"> Маловишерского муниципального района</w:t>
      </w:r>
      <w:r w:rsidR="00CB2763">
        <w:rPr>
          <w:sz w:val="28"/>
          <w:szCs w:val="28"/>
        </w:rPr>
        <w:t>,</w:t>
      </w:r>
      <w:r w:rsidR="00CB2763" w:rsidRPr="00CB2763">
        <w:rPr>
          <w:sz w:val="28"/>
          <w:szCs w:val="28"/>
        </w:rPr>
        <w:t xml:space="preserve"> </w:t>
      </w:r>
      <w:r w:rsidR="00CB2763" w:rsidRPr="00990D91">
        <w:rPr>
          <w:sz w:val="28"/>
          <w:szCs w:val="28"/>
        </w:rPr>
        <w:t>ком</w:t>
      </w:r>
      <w:r w:rsidR="00CB2763" w:rsidRPr="00990D91">
        <w:rPr>
          <w:sz w:val="28"/>
          <w:szCs w:val="28"/>
        </w:rPr>
        <w:t>и</w:t>
      </w:r>
      <w:r w:rsidR="00CB2763">
        <w:rPr>
          <w:sz w:val="28"/>
          <w:szCs w:val="28"/>
        </w:rPr>
        <w:t>тет</w:t>
      </w:r>
      <w:r w:rsidR="00CB2763" w:rsidRPr="00990D91">
        <w:rPr>
          <w:sz w:val="28"/>
          <w:szCs w:val="28"/>
        </w:rPr>
        <w:t xml:space="preserve"> образования и молодежной политики </w:t>
      </w:r>
      <w:r w:rsidR="00CB2763">
        <w:rPr>
          <w:sz w:val="28"/>
          <w:szCs w:val="28"/>
        </w:rPr>
        <w:t xml:space="preserve">Администрации </w:t>
      </w:r>
      <w:r w:rsidR="00CB2763" w:rsidRPr="00990D91">
        <w:rPr>
          <w:sz w:val="28"/>
          <w:szCs w:val="28"/>
        </w:rPr>
        <w:t xml:space="preserve"> Маловишерского муниципального района</w:t>
      </w:r>
      <w:r w:rsidR="00CB2763">
        <w:rPr>
          <w:sz w:val="28"/>
          <w:szCs w:val="28"/>
        </w:rPr>
        <w:t>,</w:t>
      </w:r>
      <w:r w:rsidR="00CB2763" w:rsidRPr="00CB2763">
        <w:rPr>
          <w:sz w:val="28"/>
          <w:szCs w:val="28"/>
        </w:rPr>
        <w:t xml:space="preserve"> </w:t>
      </w:r>
      <w:r w:rsidR="00CB2763" w:rsidRPr="002E5A10">
        <w:rPr>
          <w:sz w:val="28"/>
          <w:szCs w:val="28"/>
        </w:rPr>
        <w:t xml:space="preserve">комитет по </w:t>
      </w:r>
      <w:r w:rsidR="00CB2763">
        <w:rPr>
          <w:sz w:val="28"/>
          <w:szCs w:val="28"/>
        </w:rPr>
        <w:t>социальным вопросам Администрации</w:t>
      </w:r>
      <w:r w:rsidR="00CB2763" w:rsidRPr="002E5A10">
        <w:rPr>
          <w:sz w:val="28"/>
          <w:szCs w:val="28"/>
        </w:rPr>
        <w:t xml:space="preserve">  Маловишерского муниципального района</w:t>
      </w:r>
      <w:r w:rsidR="00CB2763">
        <w:rPr>
          <w:sz w:val="28"/>
          <w:szCs w:val="28"/>
        </w:rPr>
        <w:t xml:space="preserve">, </w:t>
      </w:r>
      <w:r w:rsidR="00313B19">
        <w:rPr>
          <w:bCs/>
          <w:sz w:val="28"/>
          <w:szCs w:val="28"/>
        </w:rPr>
        <w:t>Администраци</w:t>
      </w:r>
      <w:r w:rsidR="00CB2763">
        <w:rPr>
          <w:bCs/>
          <w:sz w:val="28"/>
          <w:szCs w:val="28"/>
        </w:rPr>
        <w:t>и Маловишерского и</w:t>
      </w:r>
      <w:r w:rsidR="00313B19">
        <w:rPr>
          <w:bCs/>
          <w:sz w:val="28"/>
          <w:szCs w:val="28"/>
        </w:rPr>
        <w:t xml:space="preserve"> Большевишерского городск</w:t>
      </w:r>
      <w:r w:rsidR="00CB2763">
        <w:rPr>
          <w:bCs/>
          <w:sz w:val="28"/>
          <w:szCs w:val="28"/>
        </w:rPr>
        <w:t>их</w:t>
      </w:r>
      <w:r w:rsidR="00313B19">
        <w:rPr>
          <w:bCs/>
          <w:sz w:val="28"/>
          <w:szCs w:val="28"/>
        </w:rPr>
        <w:t xml:space="preserve"> поселени</w:t>
      </w:r>
      <w:r w:rsidR="00CB2763">
        <w:rPr>
          <w:bCs/>
          <w:sz w:val="28"/>
          <w:szCs w:val="28"/>
        </w:rPr>
        <w:t>й</w:t>
      </w:r>
      <w:r w:rsidR="00313B19">
        <w:rPr>
          <w:bCs/>
          <w:sz w:val="28"/>
          <w:szCs w:val="28"/>
        </w:rPr>
        <w:t>, Администрации Бургинского и В</w:t>
      </w:r>
      <w:r w:rsidR="00313B19">
        <w:rPr>
          <w:bCs/>
          <w:sz w:val="28"/>
          <w:szCs w:val="28"/>
        </w:rPr>
        <w:t>е</w:t>
      </w:r>
      <w:r w:rsidR="00313B19">
        <w:rPr>
          <w:bCs/>
          <w:sz w:val="28"/>
          <w:szCs w:val="28"/>
        </w:rPr>
        <w:t>ребьинского сельских поселений</w:t>
      </w:r>
      <w:r w:rsidR="00AD4566" w:rsidRPr="003B56D5">
        <w:rPr>
          <w:color w:val="000000"/>
          <w:sz w:val="28"/>
          <w:szCs w:val="28"/>
        </w:rPr>
        <w:t xml:space="preserve">. </w:t>
      </w:r>
    </w:p>
    <w:p w:rsidR="005922FD" w:rsidRDefault="005922FD" w:rsidP="005922FD">
      <w:r w:rsidRPr="00F2779A">
        <w:rPr>
          <w:b/>
          <w:bCs/>
          <w:sz w:val="28"/>
          <w:szCs w:val="28"/>
        </w:rPr>
        <w:t>Проверяемый период</w:t>
      </w:r>
      <w:r w:rsidR="00D10F76">
        <w:rPr>
          <w:sz w:val="28"/>
          <w:szCs w:val="28"/>
        </w:rPr>
        <w:t xml:space="preserve">: </w:t>
      </w:r>
      <w:r w:rsidR="00313B19">
        <w:rPr>
          <w:sz w:val="28"/>
          <w:szCs w:val="28"/>
        </w:rPr>
        <w:t xml:space="preserve">годовая бюджетная отчетность за </w:t>
      </w:r>
      <w:r>
        <w:rPr>
          <w:sz w:val="28"/>
          <w:szCs w:val="28"/>
        </w:rPr>
        <w:t>201</w:t>
      </w:r>
      <w:r w:rsidR="00CB276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F2779A">
        <w:rPr>
          <w:sz w:val="28"/>
          <w:szCs w:val="28"/>
        </w:rPr>
        <w:t>г</w:t>
      </w:r>
      <w:r>
        <w:t>.</w:t>
      </w:r>
    </w:p>
    <w:p w:rsidR="00AD4566" w:rsidRPr="005205EF" w:rsidRDefault="00AD4566" w:rsidP="00AD4566">
      <w:pPr>
        <w:jc w:val="both"/>
        <w:rPr>
          <w:color w:val="000000"/>
          <w:sz w:val="28"/>
          <w:szCs w:val="28"/>
        </w:rPr>
      </w:pPr>
      <w:r w:rsidRPr="005205EF">
        <w:rPr>
          <w:b/>
          <w:bCs/>
          <w:sz w:val="28"/>
          <w:szCs w:val="28"/>
        </w:rPr>
        <w:t>Состав контрольно-ревизионной группы:</w:t>
      </w:r>
      <w:r w:rsidRPr="005205E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Счётной палаты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ловишерского </w:t>
      </w:r>
      <w:r w:rsidRPr="005205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 Афанасьева И.И</w:t>
      </w:r>
      <w:r w:rsidR="00323B7D">
        <w:rPr>
          <w:color w:val="000000"/>
          <w:sz w:val="28"/>
          <w:szCs w:val="28"/>
        </w:rPr>
        <w:t>.</w:t>
      </w:r>
      <w:r w:rsidR="00E14AED">
        <w:rPr>
          <w:color w:val="000000"/>
          <w:sz w:val="28"/>
          <w:szCs w:val="28"/>
        </w:rPr>
        <w:t xml:space="preserve">, аудитор </w:t>
      </w:r>
      <w:r w:rsidR="00E14AED">
        <w:rPr>
          <w:sz w:val="28"/>
          <w:szCs w:val="28"/>
        </w:rPr>
        <w:t>Счётной п</w:t>
      </w:r>
      <w:r w:rsidR="00E14AED">
        <w:rPr>
          <w:sz w:val="28"/>
          <w:szCs w:val="28"/>
        </w:rPr>
        <w:t>а</w:t>
      </w:r>
      <w:r w:rsidR="00E14AED">
        <w:rPr>
          <w:sz w:val="28"/>
          <w:szCs w:val="28"/>
        </w:rPr>
        <w:t xml:space="preserve">латы Маловишерского </w:t>
      </w:r>
      <w:r w:rsidR="00E14AED" w:rsidRPr="005205EF">
        <w:rPr>
          <w:color w:val="000000"/>
          <w:sz w:val="28"/>
          <w:szCs w:val="28"/>
        </w:rPr>
        <w:t xml:space="preserve"> </w:t>
      </w:r>
      <w:r w:rsidR="00E14AED">
        <w:rPr>
          <w:color w:val="000000"/>
          <w:sz w:val="28"/>
          <w:szCs w:val="28"/>
        </w:rPr>
        <w:t>муниципального района Григорьева Ю.В.</w:t>
      </w:r>
    </w:p>
    <w:p w:rsidR="00AD4566" w:rsidRPr="005205EF" w:rsidRDefault="00AD4566" w:rsidP="00AD4566">
      <w:pPr>
        <w:jc w:val="both"/>
        <w:rPr>
          <w:sz w:val="28"/>
          <w:szCs w:val="28"/>
        </w:rPr>
      </w:pPr>
      <w:r w:rsidRPr="005205EF">
        <w:rPr>
          <w:b/>
          <w:bCs/>
          <w:sz w:val="28"/>
          <w:szCs w:val="28"/>
        </w:rPr>
        <w:t xml:space="preserve">Акты, заключения, справки, использованные в отчёте: </w:t>
      </w:r>
      <w:r w:rsidRPr="005205EF">
        <w:rPr>
          <w:bCs/>
          <w:sz w:val="28"/>
          <w:szCs w:val="28"/>
        </w:rPr>
        <w:t>п</w:t>
      </w:r>
      <w:r w:rsidRPr="005205EF">
        <w:rPr>
          <w:sz w:val="28"/>
          <w:szCs w:val="28"/>
        </w:rPr>
        <w:t>о</w:t>
      </w:r>
      <w:r>
        <w:rPr>
          <w:sz w:val="28"/>
          <w:szCs w:val="28"/>
        </w:rPr>
        <w:t xml:space="preserve"> результатам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 составлен</w:t>
      </w:r>
      <w:r w:rsidR="00E14AED">
        <w:rPr>
          <w:sz w:val="28"/>
          <w:szCs w:val="28"/>
        </w:rPr>
        <w:t xml:space="preserve">о </w:t>
      </w:r>
      <w:r w:rsidR="00CB2763">
        <w:rPr>
          <w:sz w:val="28"/>
          <w:szCs w:val="28"/>
        </w:rPr>
        <w:t>12</w:t>
      </w:r>
      <w:r w:rsidRPr="005205EF">
        <w:rPr>
          <w:sz w:val="28"/>
          <w:szCs w:val="28"/>
        </w:rPr>
        <w:t xml:space="preserve"> акт</w:t>
      </w:r>
      <w:r w:rsidR="00E14AED">
        <w:rPr>
          <w:sz w:val="28"/>
          <w:szCs w:val="28"/>
        </w:rPr>
        <w:t>ов</w:t>
      </w:r>
      <w:r w:rsidRPr="005205EF">
        <w:rPr>
          <w:sz w:val="28"/>
          <w:szCs w:val="28"/>
        </w:rPr>
        <w:t xml:space="preserve">, с которым под роспись ознакомлены </w:t>
      </w:r>
      <w:r>
        <w:rPr>
          <w:sz w:val="28"/>
          <w:szCs w:val="28"/>
        </w:rPr>
        <w:t>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вующие должностные лица объекта контроля.</w:t>
      </w:r>
    </w:p>
    <w:p w:rsidR="003B56D5" w:rsidRPr="00DA7D21" w:rsidRDefault="005922FD" w:rsidP="003B56D5">
      <w:pPr>
        <w:ind w:right="-181"/>
        <w:jc w:val="both"/>
        <w:rPr>
          <w:sz w:val="28"/>
          <w:szCs w:val="28"/>
        </w:rPr>
      </w:pPr>
      <w:r w:rsidRPr="000679AB">
        <w:rPr>
          <w:b/>
          <w:sz w:val="28"/>
          <w:szCs w:val="28"/>
        </w:rPr>
        <w:t>Наличие письменных объяснений, замечаний или возражений со стороны должностных лиц объекта(ов) контроля и заключение руководителя ко</w:t>
      </w:r>
      <w:r w:rsidRPr="000679AB">
        <w:rPr>
          <w:b/>
          <w:sz w:val="28"/>
          <w:szCs w:val="28"/>
        </w:rPr>
        <w:t>н</w:t>
      </w:r>
      <w:r w:rsidRPr="000679AB">
        <w:rPr>
          <w:b/>
          <w:sz w:val="28"/>
          <w:szCs w:val="28"/>
        </w:rPr>
        <w:t>трольной группы по ним:</w:t>
      </w:r>
      <w:r w:rsidR="00DA7D21" w:rsidRPr="000679AB">
        <w:rPr>
          <w:b/>
          <w:sz w:val="28"/>
          <w:szCs w:val="28"/>
        </w:rPr>
        <w:t xml:space="preserve"> </w:t>
      </w:r>
      <w:r w:rsidR="00C55891">
        <w:rPr>
          <w:b/>
          <w:sz w:val="28"/>
          <w:szCs w:val="28"/>
        </w:rPr>
        <w:t xml:space="preserve"> </w:t>
      </w:r>
      <w:r w:rsidR="004252F6" w:rsidRPr="004252F6">
        <w:rPr>
          <w:sz w:val="28"/>
          <w:szCs w:val="28"/>
        </w:rPr>
        <w:t>пояснения</w:t>
      </w:r>
      <w:r w:rsidR="004252F6">
        <w:rPr>
          <w:b/>
          <w:sz w:val="28"/>
          <w:szCs w:val="28"/>
        </w:rPr>
        <w:t xml:space="preserve"> </w:t>
      </w:r>
      <w:r w:rsidR="004252F6" w:rsidRPr="004252F6">
        <w:rPr>
          <w:sz w:val="28"/>
          <w:szCs w:val="28"/>
        </w:rPr>
        <w:t>представлены комитетом образования и молодежной политики Администрации Маловишерского муниципального ра</w:t>
      </w:r>
      <w:r w:rsidR="004252F6" w:rsidRPr="004252F6">
        <w:rPr>
          <w:sz w:val="28"/>
          <w:szCs w:val="28"/>
        </w:rPr>
        <w:t>й</w:t>
      </w:r>
      <w:r w:rsidR="004252F6" w:rsidRPr="004252F6">
        <w:rPr>
          <w:sz w:val="28"/>
          <w:szCs w:val="28"/>
        </w:rPr>
        <w:t>она</w:t>
      </w:r>
      <w:r w:rsidR="004252F6">
        <w:rPr>
          <w:b/>
          <w:sz w:val="28"/>
          <w:szCs w:val="28"/>
        </w:rPr>
        <w:t xml:space="preserve">, </w:t>
      </w:r>
      <w:r w:rsidR="004252F6" w:rsidRPr="004252F6">
        <w:rPr>
          <w:sz w:val="28"/>
          <w:szCs w:val="28"/>
        </w:rPr>
        <w:t>от остальных объектов проверки пояснения (возражения)</w:t>
      </w:r>
      <w:r w:rsidR="004252F6">
        <w:rPr>
          <w:b/>
          <w:sz w:val="28"/>
          <w:szCs w:val="28"/>
        </w:rPr>
        <w:t xml:space="preserve"> </w:t>
      </w:r>
      <w:r w:rsidR="00C55891" w:rsidRPr="00C55891">
        <w:rPr>
          <w:sz w:val="28"/>
          <w:szCs w:val="28"/>
        </w:rPr>
        <w:t xml:space="preserve">в </w:t>
      </w:r>
      <w:r w:rsidR="00C55891" w:rsidRPr="00A25170">
        <w:rPr>
          <w:sz w:val="28"/>
          <w:szCs w:val="28"/>
        </w:rPr>
        <w:t>установленные сроки не поступали</w:t>
      </w:r>
      <w:r w:rsidR="003B56D5" w:rsidRPr="00A25170">
        <w:rPr>
          <w:sz w:val="28"/>
          <w:szCs w:val="28"/>
        </w:rPr>
        <w:t>.</w:t>
      </w:r>
    </w:p>
    <w:p w:rsidR="00BE16A6" w:rsidRPr="00DA7D21" w:rsidRDefault="00BE16A6" w:rsidP="005922FD">
      <w:pPr>
        <w:ind w:right="-181"/>
        <w:jc w:val="both"/>
        <w:rPr>
          <w:sz w:val="28"/>
          <w:szCs w:val="28"/>
        </w:rPr>
      </w:pPr>
    </w:p>
    <w:p w:rsidR="00E2601D" w:rsidRDefault="00E2601D" w:rsidP="00A370D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0" w:name="_Toc288117906"/>
      <w:bookmarkStart w:id="1" w:name="_Toc288653718"/>
      <w:r w:rsidRPr="00E2601D">
        <w:rPr>
          <w:rFonts w:ascii="Times New Roman" w:hAnsi="Times New Roman"/>
          <w:color w:val="auto"/>
          <w:sz w:val="28"/>
          <w:szCs w:val="28"/>
        </w:rPr>
        <w:t>Результаты контрольного мероприятия</w:t>
      </w:r>
      <w:bookmarkEnd w:id="0"/>
      <w:bookmarkEnd w:id="1"/>
    </w:p>
    <w:p w:rsidR="00E14AED" w:rsidRPr="00290034" w:rsidRDefault="004450B5" w:rsidP="00A370D2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>Годовая бюджетная о</w:t>
      </w:r>
      <w:r w:rsidR="00E14AED" w:rsidRPr="00755F4C">
        <w:rPr>
          <w:sz w:val="28"/>
          <w:szCs w:val="28"/>
        </w:rPr>
        <w:t xml:space="preserve">тчетность </w:t>
      </w:r>
      <w:r w:rsidR="00E14AED" w:rsidRPr="00D26792">
        <w:rPr>
          <w:sz w:val="28"/>
          <w:szCs w:val="28"/>
        </w:rPr>
        <w:t>сформирована в объеме форм, предусмо</w:t>
      </w:r>
      <w:r w:rsidR="00E14AED" w:rsidRPr="00D26792">
        <w:rPr>
          <w:sz w:val="28"/>
          <w:szCs w:val="28"/>
        </w:rPr>
        <w:t>т</w:t>
      </w:r>
      <w:r w:rsidR="00E14AED" w:rsidRPr="00D26792">
        <w:rPr>
          <w:sz w:val="28"/>
          <w:szCs w:val="28"/>
        </w:rPr>
        <w:t xml:space="preserve">ренных пунктами 8, 11 </w:t>
      </w:r>
      <w:r w:rsidR="00E14AED" w:rsidRPr="00831EEB">
        <w:rPr>
          <w:sz w:val="28"/>
          <w:szCs w:val="28"/>
        </w:rPr>
        <w:t>приказа Минфина России от 28.12.2010 N</w:t>
      </w:r>
      <w:r w:rsidR="00E14AED" w:rsidRPr="00B062E8">
        <w:rPr>
          <w:sz w:val="28"/>
          <w:szCs w:val="28"/>
        </w:rPr>
        <w:t xml:space="preserve"> 191н "Об у</w:t>
      </w:r>
      <w:r w:rsidR="00E14AED" w:rsidRPr="00B062E8">
        <w:rPr>
          <w:sz w:val="28"/>
          <w:szCs w:val="28"/>
        </w:rPr>
        <w:t>т</w:t>
      </w:r>
      <w:r w:rsidR="00E14AED" w:rsidRPr="00B062E8">
        <w:rPr>
          <w:sz w:val="28"/>
          <w:szCs w:val="28"/>
        </w:rPr>
        <w:t>верждении Инструкции о порядке составления и представления годовой, ква</w:t>
      </w:r>
      <w:r w:rsidR="00E14AED" w:rsidRPr="00B062E8">
        <w:rPr>
          <w:sz w:val="28"/>
          <w:szCs w:val="28"/>
        </w:rPr>
        <w:t>р</w:t>
      </w:r>
      <w:r w:rsidR="00E14AED" w:rsidRPr="00B062E8">
        <w:rPr>
          <w:sz w:val="28"/>
          <w:szCs w:val="28"/>
        </w:rPr>
        <w:t>тальной и месячной отчетности об исполнении бюджетов бюджетной системы Российской Федера</w:t>
      </w:r>
      <w:r w:rsidR="00E14AED">
        <w:rPr>
          <w:sz w:val="28"/>
          <w:szCs w:val="28"/>
        </w:rPr>
        <w:t xml:space="preserve">ции"(далее-  </w:t>
      </w:r>
      <w:r w:rsidR="00E14AED" w:rsidRPr="00FF3627">
        <w:rPr>
          <w:sz w:val="28"/>
          <w:szCs w:val="28"/>
        </w:rPr>
        <w:t xml:space="preserve">Инструкции </w:t>
      </w:r>
      <w:r w:rsidR="00E14AED">
        <w:rPr>
          <w:sz w:val="28"/>
          <w:szCs w:val="28"/>
        </w:rPr>
        <w:t>№</w:t>
      </w:r>
      <w:r w:rsidR="00E14AED" w:rsidRPr="00FF3627">
        <w:rPr>
          <w:sz w:val="28"/>
          <w:szCs w:val="28"/>
        </w:rPr>
        <w:t>191н</w:t>
      </w:r>
      <w:r w:rsidR="00E14AED">
        <w:rPr>
          <w:sz w:val="28"/>
          <w:szCs w:val="28"/>
        </w:rPr>
        <w:t xml:space="preserve">), </w:t>
      </w:r>
      <w:r>
        <w:rPr>
          <w:sz w:val="28"/>
          <w:szCs w:val="28"/>
        </w:rPr>
        <w:t>с учетом  Приказа Ми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фина России от 01.03.2016 N 15н "Об утверждении дополнительных форм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довой и квартальной бюджетной отчетности об исполнении федерального бюджета и Инструкции о порядке их составления и представления", </w:t>
      </w:r>
      <w:r w:rsidR="00E14AED">
        <w:rPr>
          <w:sz w:val="28"/>
          <w:szCs w:val="28"/>
        </w:rPr>
        <w:t>за искл</w:t>
      </w:r>
      <w:r w:rsidR="00E14AED">
        <w:rPr>
          <w:sz w:val="28"/>
          <w:szCs w:val="28"/>
        </w:rPr>
        <w:t>ю</w:t>
      </w:r>
      <w:r w:rsidR="00E14AED">
        <w:rPr>
          <w:sz w:val="28"/>
          <w:szCs w:val="28"/>
        </w:rPr>
        <w:t xml:space="preserve">чением </w:t>
      </w:r>
      <w:r w:rsidRPr="00CB51F6">
        <w:rPr>
          <w:i/>
          <w:sz w:val="28"/>
          <w:szCs w:val="28"/>
        </w:rPr>
        <w:t>комитета по физической  культуре и спорту Администрации Малов</w:t>
      </w:r>
      <w:r w:rsidRPr="00CB51F6">
        <w:rPr>
          <w:i/>
          <w:sz w:val="28"/>
          <w:szCs w:val="28"/>
        </w:rPr>
        <w:t>и</w:t>
      </w:r>
      <w:r w:rsidRPr="00CB51F6">
        <w:rPr>
          <w:i/>
          <w:sz w:val="28"/>
          <w:szCs w:val="28"/>
        </w:rPr>
        <w:t xml:space="preserve">шерского муниципального </w:t>
      </w:r>
      <w:r w:rsidRPr="00A370D2">
        <w:rPr>
          <w:i/>
          <w:sz w:val="28"/>
          <w:szCs w:val="28"/>
        </w:rPr>
        <w:t xml:space="preserve">района, </w:t>
      </w:r>
      <w:r w:rsidR="00A370D2" w:rsidRPr="00A370D2">
        <w:rPr>
          <w:i/>
          <w:sz w:val="28"/>
          <w:szCs w:val="28"/>
        </w:rPr>
        <w:t xml:space="preserve"> Администрация Большевишерского горо</w:t>
      </w:r>
      <w:r w:rsidR="00A370D2" w:rsidRPr="00A370D2">
        <w:rPr>
          <w:i/>
          <w:sz w:val="28"/>
          <w:szCs w:val="28"/>
        </w:rPr>
        <w:t>д</w:t>
      </w:r>
      <w:r w:rsidR="00A370D2" w:rsidRPr="00A370D2">
        <w:rPr>
          <w:i/>
          <w:sz w:val="28"/>
          <w:szCs w:val="28"/>
        </w:rPr>
        <w:t xml:space="preserve">ского поселения, </w:t>
      </w:r>
      <w:r w:rsidR="00E14AED" w:rsidRPr="00A370D2">
        <w:rPr>
          <w:bCs/>
          <w:i/>
          <w:sz w:val="28"/>
          <w:szCs w:val="28"/>
        </w:rPr>
        <w:t>Администр</w:t>
      </w:r>
      <w:r w:rsidR="00E14AED" w:rsidRPr="00290034">
        <w:rPr>
          <w:bCs/>
          <w:i/>
          <w:sz w:val="28"/>
          <w:szCs w:val="28"/>
        </w:rPr>
        <w:t>аци</w:t>
      </w:r>
      <w:r w:rsidR="003C4544">
        <w:rPr>
          <w:bCs/>
          <w:i/>
          <w:sz w:val="28"/>
          <w:szCs w:val="28"/>
        </w:rPr>
        <w:t xml:space="preserve">и </w:t>
      </w:r>
      <w:r w:rsidR="00E14AED" w:rsidRPr="00290034">
        <w:rPr>
          <w:bCs/>
          <w:i/>
          <w:sz w:val="28"/>
          <w:szCs w:val="28"/>
        </w:rPr>
        <w:t>Бургинского и Веребьинского сельских посел</w:t>
      </w:r>
      <w:r w:rsidR="00E14AED" w:rsidRPr="00290034">
        <w:rPr>
          <w:bCs/>
          <w:i/>
          <w:sz w:val="28"/>
          <w:szCs w:val="28"/>
        </w:rPr>
        <w:t>е</w:t>
      </w:r>
      <w:r w:rsidR="00E14AED" w:rsidRPr="00290034">
        <w:rPr>
          <w:bCs/>
          <w:i/>
          <w:sz w:val="28"/>
          <w:szCs w:val="28"/>
        </w:rPr>
        <w:t>ний.</w:t>
      </w:r>
    </w:p>
    <w:p w:rsidR="003A024E" w:rsidRPr="00BF7AC4" w:rsidRDefault="003A024E" w:rsidP="003A0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F7AC4">
        <w:rPr>
          <w:color w:val="000000"/>
          <w:sz w:val="28"/>
          <w:szCs w:val="28"/>
        </w:rPr>
        <w:t xml:space="preserve">  В нарушение ст</w:t>
      </w:r>
      <w:r>
        <w:rPr>
          <w:color w:val="000000"/>
          <w:sz w:val="28"/>
          <w:szCs w:val="28"/>
        </w:rPr>
        <w:t xml:space="preserve">атьи </w:t>
      </w:r>
      <w:r w:rsidRPr="00BF7AC4">
        <w:rPr>
          <w:color w:val="000000"/>
          <w:sz w:val="28"/>
          <w:szCs w:val="28"/>
        </w:rPr>
        <w:t>6 Федерального закона от 06.12.2011г. № 402-ФЗ «О бухгалтерском учете», пункта 197 Инструкции по применению единого плана счетов бухгалтерского учета для государственных органов власти, органов м</w:t>
      </w:r>
      <w:r w:rsidRPr="00BF7AC4">
        <w:rPr>
          <w:color w:val="000000"/>
          <w:sz w:val="28"/>
          <w:szCs w:val="28"/>
        </w:rPr>
        <w:t>е</w:t>
      </w:r>
      <w:r w:rsidRPr="00BF7AC4">
        <w:rPr>
          <w:color w:val="000000"/>
          <w:sz w:val="28"/>
          <w:szCs w:val="28"/>
        </w:rPr>
        <w:t>стного самоуправления, органов управления государственными внебюджетн</w:t>
      </w:r>
      <w:r w:rsidRPr="00BF7AC4">
        <w:rPr>
          <w:color w:val="000000"/>
          <w:sz w:val="28"/>
          <w:szCs w:val="28"/>
        </w:rPr>
        <w:t>ы</w:t>
      </w:r>
      <w:r w:rsidRPr="00BF7AC4">
        <w:rPr>
          <w:color w:val="000000"/>
          <w:sz w:val="28"/>
          <w:szCs w:val="28"/>
        </w:rPr>
        <w:t>ми  фондами, государственных академий наук, государственных (муниципал</w:t>
      </w:r>
      <w:r w:rsidRPr="00BF7AC4">
        <w:rPr>
          <w:color w:val="000000"/>
          <w:sz w:val="28"/>
          <w:szCs w:val="28"/>
        </w:rPr>
        <w:t>ь</w:t>
      </w:r>
      <w:r w:rsidRPr="00BF7AC4">
        <w:rPr>
          <w:color w:val="000000"/>
          <w:sz w:val="28"/>
          <w:szCs w:val="28"/>
        </w:rPr>
        <w:t>ных) учреждений, утвержденной приказом МФ РФ от 01.12.2010г. № 157н в проверяемом периоде бухгалтерский учет</w:t>
      </w:r>
      <w:r>
        <w:rPr>
          <w:color w:val="000000"/>
          <w:sz w:val="28"/>
          <w:szCs w:val="28"/>
        </w:rPr>
        <w:t xml:space="preserve"> доходной части</w:t>
      </w:r>
      <w:r w:rsidRPr="003A024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</w:t>
      </w:r>
      <w:r w:rsidRPr="00CB51F6">
        <w:rPr>
          <w:i/>
          <w:sz w:val="28"/>
          <w:szCs w:val="28"/>
        </w:rPr>
        <w:t>комитет</w:t>
      </w:r>
      <w:r>
        <w:rPr>
          <w:i/>
          <w:sz w:val="28"/>
          <w:szCs w:val="28"/>
        </w:rPr>
        <w:t>е</w:t>
      </w:r>
      <w:r w:rsidRPr="00CB51F6">
        <w:rPr>
          <w:i/>
          <w:sz w:val="28"/>
          <w:szCs w:val="28"/>
        </w:rPr>
        <w:t xml:space="preserve"> по управлению имуществом Администрации Маловишерского муниципального района</w:t>
      </w:r>
      <w:r w:rsidRPr="00BF7AC4">
        <w:rPr>
          <w:color w:val="000000"/>
          <w:sz w:val="28"/>
          <w:szCs w:val="28"/>
        </w:rPr>
        <w:t xml:space="preserve"> </w:t>
      </w:r>
      <w:r w:rsidRPr="00BF7AC4">
        <w:rPr>
          <w:sz w:val="28"/>
          <w:szCs w:val="28"/>
        </w:rPr>
        <w:t xml:space="preserve">не был организован и не велся. В нарушение пункта 7 Инструкции 191н  бюджетная отчетность составлена не на основании данных Главной книги и (или) других регистров бюджетного учета. </w:t>
      </w:r>
    </w:p>
    <w:p w:rsidR="003A024E" w:rsidRPr="002B6A88" w:rsidRDefault="003A024E" w:rsidP="003A0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E00F2F">
        <w:rPr>
          <w:sz w:val="28"/>
          <w:szCs w:val="28"/>
        </w:rPr>
        <w:t xml:space="preserve"> нарушение статьи 11 Федерального закона от 06.12.2011 N 402-ФЗ  «О бухгалтерском</w:t>
      </w:r>
      <w:r w:rsidRPr="00F94B93">
        <w:rPr>
          <w:sz w:val="28"/>
          <w:szCs w:val="28"/>
        </w:rPr>
        <w:t xml:space="preserve"> учёте» перед составлением годовой бюджетной отчётности </w:t>
      </w:r>
      <w:r w:rsidRPr="00CB51F6">
        <w:rPr>
          <w:i/>
          <w:sz w:val="28"/>
          <w:szCs w:val="28"/>
        </w:rPr>
        <w:t>к</w:t>
      </w:r>
      <w:r w:rsidRPr="00CB51F6">
        <w:rPr>
          <w:i/>
          <w:sz w:val="28"/>
          <w:szCs w:val="28"/>
        </w:rPr>
        <w:t>о</w:t>
      </w:r>
      <w:r w:rsidRPr="00CB51F6">
        <w:rPr>
          <w:i/>
          <w:sz w:val="28"/>
          <w:szCs w:val="28"/>
        </w:rPr>
        <w:t>митет</w:t>
      </w:r>
      <w:r>
        <w:rPr>
          <w:i/>
          <w:sz w:val="28"/>
          <w:szCs w:val="28"/>
        </w:rPr>
        <w:t>ом</w:t>
      </w:r>
      <w:r w:rsidRPr="00CB51F6">
        <w:rPr>
          <w:i/>
          <w:sz w:val="28"/>
          <w:szCs w:val="28"/>
        </w:rPr>
        <w:t xml:space="preserve"> по управлению имуществом Администрации Маловишерского мун</w:t>
      </w:r>
      <w:r w:rsidRPr="00CB51F6">
        <w:rPr>
          <w:i/>
          <w:sz w:val="28"/>
          <w:szCs w:val="28"/>
        </w:rPr>
        <w:t>и</w:t>
      </w:r>
      <w:r w:rsidRPr="00CB51F6">
        <w:rPr>
          <w:i/>
          <w:sz w:val="28"/>
          <w:szCs w:val="28"/>
        </w:rPr>
        <w:t>ципального района</w:t>
      </w:r>
      <w:r>
        <w:rPr>
          <w:i/>
          <w:sz w:val="28"/>
          <w:szCs w:val="28"/>
        </w:rPr>
        <w:t xml:space="preserve"> </w:t>
      </w:r>
      <w:r w:rsidRPr="00F94B93">
        <w:rPr>
          <w:sz w:val="28"/>
          <w:szCs w:val="28"/>
        </w:rPr>
        <w:t xml:space="preserve"> не проведена инвентаризация активов и обязательств, что подтверждено отсутствием информации в таблице 6 «Сведения о проведении инвентаризаций» Пояснительной записки формы 0503160.</w:t>
      </w:r>
      <w:r w:rsidRPr="002B6A88">
        <w:rPr>
          <w:sz w:val="28"/>
          <w:szCs w:val="28"/>
        </w:rPr>
        <w:t xml:space="preserve"> </w:t>
      </w:r>
    </w:p>
    <w:p w:rsidR="003C4544" w:rsidRPr="00290034" w:rsidRDefault="003C4544" w:rsidP="003C4544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В нарушение Приказа </w:t>
      </w:r>
      <w:r w:rsidRPr="00855698">
        <w:rPr>
          <w:sz w:val="28"/>
          <w:szCs w:val="28"/>
        </w:rPr>
        <w:t>от</w:t>
      </w:r>
      <w:r>
        <w:rPr>
          <w:sz w:val="28"/>
          <w:szCs w:val="28"/>
        </w:rPr>
        <w:t xml:space="preserve"> 01</w:t>
      </w:r>
      <w:r w:rsidRPr="0085569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855698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855698">
        <w:rPr>
          <w:sz w:val="28"/>
          <w:szCs w:val="28"/>
        </w:rPr>
        <w:t xml:space="preserve">г. </w:t>
      </w:r>
      <w:r>
        <w:rPr>
          <w:sz w:val="28"/>
          <w:szCs w:val="28"/>
        </w:rPr>
        <w:t>№65</w:t>
      </w:r>
      <w:r w:rsidRPr="0085569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55698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855698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855698">
        <w:rPr>
          <w:sz w:val="28"/>
          <w:szCs w:val="28"/>
        </w:rPr>
        <w:t>Указаний</w:t>
      </w:r>
      <w:r>
        <w:rPr>
          <w:sz w:val="28"/>
          <w:szCs w:val="28"/>
        </w:rPr>
        <w:t xml:space="preserve"> </w:t>
      </w:r>
      <w:r w:rsidRPr="0085569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55698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855698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 w:rsidRPr="00855698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855698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</w:t>
      </w:r>
      <w:r w:rsidRPr="0085569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55698">
        <w:rPr>
          <w:sz w:val="28"/>
          <w:szCs w:val="28"/>
        </w:rPr>
        <w:t xml:space="preserve">Федерации» </w:t>
      </w:r>
      <w:r w:rsidRPr="006A0216">
        <w:rPr>
          <w:sz w:val="28"/>
          <w:szCs w:val="28"/>
        </w:rPr>
        <w:t>(ред. от 16.02.2016</w:t>
      </w:r>
      <w:r>
        <w:rPr>
          <w:sz w:val="28"/>
          <w:szCs w:val="28"/>
        </w:rPr>
        <w:t xml:space="preserve"> Приказ №9н</w:t>
      </w:r>
      <w:r w:rsidRPr="006A0216">
        <w:rPr>
          <w:sz w:val="28"/>
          <w:szCs w:val="28"/>
        </w:rPr>
        <w:t xml:space="preserve">) </w:t>
      </w:r>
      <w:r>
        <w:rPr>
          <w:sz w:val="28"/>
          <w:szCs w:val="28"/>
        </w:rPr>
        <w:t>в формах бюджетной отчётности (ф. 0503117, 0503127, 0503128), имеющих раздел «Расходы», указано неверное наименов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подраздела классификации расходов бюджета 0707</w:t>
      </w:r>
      <w:r w:rsidRPr="003C4544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(</w:t>
      </w:r>
      <w:r w:rsidRPr="00290034">
        <w:rPr>
          <w:bCs/>
          <w:i/>
          <w:sz w:val="28"/>
          <w:szCs w:val="28"/>
        </w:rPr>
        <w:t>Администраци</w:t>
      </w:r>
      <w:r>
        <w:rPr>
          <w:bCs/>
          <w:i/>
          <w:sz w:val="28"/>
          <w:szCs w:val="28"/>
        </w:rPr>
        <w:t xml:space="preserve">и </w:t>
      </w:r>
      <w:r w:rsidRPr="00290034">
        <w:rPr>
          <w:bCs/>
          <w:i/>
          <w:sz w:val="28"/>
          <w:szCs w:val="28"/>
        </w:rPr>
        <w:t>Бу</w:t>
      </w:r>
      <w:r w:rsidRPr="00290034">
        <w:rPr>
          <w:bCs/>
          <w:i/>
          <w:sz w:val="28"/>
          <w:szCs w:val="28"/>
        </w:rPr>
        <w:t>р</w:t>
      </w:r>
      <w:r w:rsidRPr="00290034">
        <w:rPr>
          <w:bCs/>
          <w:i/>
          <w:sz w:val="28"/>
          <w:szCs w:val="28"/>
        </w:rPr>
        <w:t>гинского и Веребьинского сельских поселений</w:t>
      </w:r>
      <w:r w:rsidR="00A370D2">
        <w:rPr>
          <w:bCs/>
          <w:i/>
          <w:sz w:val="28"/>
          <w:szCs w:val="28"/>
        </w:rPr>
        <w:t>, Администрация Большевише</w:t>
      </w:r>
      <w:r w:rsidR="00A370D2">
        <w:rPr>
          <w:bCs/>
          <w:i/>
          <w:sz w:val="28"/>
          <w:szCs w:val="28"/>
        </w:rPr>
        <w:t>р</w:t>
      </w:r>
      <w:r w:rsidR="00A370D2">
        <w:rPr>
          <w:bCs/>
          <w:i/>
          <w:sz w:val="28"/>
          <w:szCs w:val="28"/>
        </w:rPr>
        <w:t>ского городского поселения</w:t>
      </w:r>
      <w:r>
        <w:rPr>
          <w:bCs/>
          <w:i/>
          <w:sz w:val="28"/>
          <w:szCs w:val="28"/>
        </w:rPr>
        <w:t>)</w:t>
      </w:r>
      <w:r w:rsidRPr="00290034">
        <w:rPr>
          <w:bCs/>
          <w:i/>
          <w:sz w:val="28"/>
          <w:szCs w:val="28"/>
        </w:rPr>
        <w:t>.</w:t>
      </w:r>
    </w:p>
    <w:p w:rsidR="004450B5" w:rsidRDefault="00313B19" w:rsidP="003C45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 xml:space="preserve">    </w:t>
      </w:r>
      <w:r w:rsidR="003A024E">
        <w:rPr>
          <w:color w:val="000000"/>
          <w:spacing w:val="1"/>
          <w:sz w:val="28"/>
          <w:szCs w:val="28"/>
          <w:shd w:val="clear" w:color="auto" w:fill="FFFFFF"/>
        </w:rPr>
        <w:t>В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ходе </w:t>
      </w:r>
      <w:r w:rsidR="004450B5" w:rsidRPr="004D448E">
        <w:rPr>
          <w:sz w:val="28"/>
          <w:szCs w:val="28"/>
        </w:rPr>
        <w:t>проведения внешней проверки бюджетной отчетности ГРБС устано</w:t>
      </w:r>
      <w:r w:rsidR="004450B5" w:rsidRPr="004D448E">
        <w:rPr>
          <w:sz w:val="28"/>
          <w:szCs w:val="28"/>
        </w:rPr>
        <w:t>в</w:t>
      </w:r>
      <w:r w:rsidR="004450B5" w:rsidRPr="004D448E">
        <w:rPr>
          <w:sz w:val="28"/>
          <w:szCs w:val="28"/>
        </w:rPr>
        <w:t xml:space="preserve">лены факты несоблюдения положений Инструкции </w:t>
      </w:r>
      <w:r w:rsidR="004450B5" w:rsidRPr="004D448E">
        <w:rPr>
          <w:rStyle w:val="af8"/>
          <w:b w:val="0"/>
          <w:sz w:val="28"/>
          <w:szCs w:val="28"/>
        </w:rPr>
        <w:t xml:space="preserve">№ </w:t>
      </w:r>
      <w:r w:rsidR="004450B5" w:rsidRPr="004D448E">
        <w:rPr>
          <w:sz w:val="28"/>
          <w:szCs w:val="28"/>
        </w:rPr>
        <w:t>191н и другие наруш</w:t>
      </w:r>
      <w:r w:rsidR="004450B5" w:rsidRPr="004D448E">
        <w:rPr>
          <w:sz w:val="28"/>
          <w:szCs w:val="28"/>
        </w:rPr>
        <w:t>е</w:t>
      </w:r>
      <w:r w:rsidR="004450B5" w:rsidRPr="004D448E">
        <w:rPr>
          <w:sz w:val="28"/>
          <w:szCs w:val="28"/>
        </w:rPr>
        <w:t>ния, повлиявшие на качество отчетности и на достоверность отдельных показ</w:t>
      </w:r>
      <w:r w:rsidR="004450B5" w:rsidRPr="004D448E">
        <w:rPr>
          <w:sz w:val="28"/>
          <w:szCs w:val="28"/>
        </w:rPr>
        <w:t>а</w:t>
      </w:r>
      <w:r w:rsidR="004450B5" w:rsidRPr="004D448E">
        <w:rPr>
          <w:sz w:val="28"/>
          <w:szCs w:val="28"/>
        </w:rPr>
        <w:t xml:space="preserve">телей отчетности, на общую  сумму </w:t>
      </w:r>
      <w:r w:rsidR="00013DFF" w:rsidRPr="00013DFF">
        <w:rPr>
          <w:b/>
          <w:bCs/>
          <w:sz w:val="28"/>
          <w:szCs w:val="28"/>
        </w:rPr>
        <w:t>4901,8</w:t>
      </w:r>
      <w:r w:rsidR="004450B5" w:rsidRPr="00013DFF">
        <w:rPr>
          <w:b/>
          <w:bCs/>
          <w:sz w:val="28"/>
          <w:szCs w:val="28"/>
        </w:rPr>
        <w:t xml:space="preserve"> тыс. рублей</w:t>
      </w:r>
      <w:r w:rsidR="004450B5" w:rsidRPr="004D448E">
        <w:rPr>
          <w:sz w:val="28"/>
          <w:szCs w:val="28"/>
        </w:rPr>
        <w:t xml:space="preserve"> тыс. рублей, в том чи</w:t>
      </w:r>
      <w:r w:rsidR="004450B5" w:rsidRPr="004D448E">
        <w:rPr>
          <w:sz w:val="28"/>
          <w:szCs w:val="28"/>
        </w:rPr>
        <w:t>с</w:t>
      </w:r>
      <w:r w:rsidR="004450B5" w:rsidRPr="004D448E">
        <w:rPr>
          <w:sz w:val="28"/>
          <w:szCs w:val="28"/>
        </w:rPr>
        <w:t>ле:</w:t>
      </w:r>
    </w:p>
    <w:p w:rsidR="00CB51F6" w:rsidRPr="00EC6FED" w:rsidRDefault="00CB51F6" w:rsidP="00CB51F6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1CA7">
        <w:rPr>
          <w:sz w:val="28"/>
          <w:szCs w:val="28"/>
        </w:rPr>
        <w:t xml:space="preserve"> в нарушение пункта 4 Инструкции № 191н бюджетная отчетность как  адм</w:t>
      </w:r>
      <w:r w:rsidRPr="000E1CA7">
        <w:rPr>
          <w:sz w:val="28"/>
          <w:szCs w:val="28"/>
        </w:rPr>
        <w:t>и</w:t>
      </w:r>
      <w:r w:rsidRPr="000E1CA7">
        <w:rPr>
          <w:sz w:val="28"/>
          <w:szCs w:val="28"/>
        </w:rPr>
        <w:t>нистратора доходов бюджета на бумажном носителе представлена</w:t>
      </w:r>
      <w:r>
        <w:rPr>
          <w:sz w:val="28"/>
          <w:szCs w:val="28"/>
        </w:rPr>
        <w:t xml:space="preserve"> </w:t>
      </w:r>
      <w:r w:rsidRPr="00CB51F6">
        <w:rPr>
          <w:i/>
          <w:sz w:val="28"/>
          <w:szCs w:val="28"/>
        </w:rPr>
        <w:t>комитет</w:t>
      </w:r>
      <w:r>
        <w:rPr>
          <w:i/>
          <w:sz w:val="28"/>
          <w:szCs w:val="28"/>
        </w:rPr>
        <w:t>ом</w:t>
      </w:r>
      <w:r w:rsidRPr="00CB51F6">
        <w:rPr>
          <w:i/>
          <w:sz w:val="28"/>
          <w:szCs w:val="28"/>
        </w:rPr>
        <w:t xml:space="preserve"> по управлению имуществом Администрации Маловишерского муниципального района</w:t>
      </w:r>
      <w:r w:rsidRPr="000E1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1CA7">
        <w:rPr>
          <w:sz w:val="28"/>
          <w:szCs w:val="28"/>
        </w:rPr>
        <w:t>без оглавления и сопроводительного письма, не в пронумерованном ви</w:t>
      </w:r>
      <w:r>
        <w:rPr>
          <w:sz w:val="28"/>
          <w:szCs w:val="28"/>
        </w:rPr>
        <w:t>де;</w:t>
      </w:r>
    </w:p>
    <w:p w:rsidR="00CB51F6" w:rsidRPr="00EC6FED" w:rsidRDefault="00CB51F6" w:rsidP="00CB51F6">
      <w:pPr>
        <w:jc w:val="both"/>
        <w:rPr>
          <w:sz w:val="28"/>
          <w:szCs w:val="28"/>
        </w:rPr>
      </w:pPr>
      <w:r w:rsidRPr="005F6204">
        <w:rPr>
          <w:sz w:val="28"/>
          <w:szCs w:val="28"/>
        </w:rPr>
        <w:t xml:space="preserve"> - в нарушение пунктов</w:t>
      </w:r>
      <w:r w:rsidRPr="000E1CA7">
        <w:rPr>
          <w:sz w:val="28"/>
          <w:szCs w:val="28"/>
        </w:rPr>
        <w:t xml:space="preserve"> 8; 152 Инструкции № 191н отсутствует информация о перечне форм отчетности, не включенных в состав бюджетной отчетности вв</w:t>
      </w:r>
      <w:r w:rsidRPr="000E1CA7">
        <w:rPr>
          <w:sz w:val="28"/>
          <w:szCs w:val="28"/>
        </w:rPr>
        <w:t>и</w:t>
      </w:r>
      <w:r w:rsidRPr="000E1CA7">
        <w:rPr>
          <w:sz w:val="28"/>
          <w:szCs w:val="28"/>
        </w:rPr>
        <w:t>ду отсутствия числовых значений показате</w:t>
      </w:r>
      <w:r>
        <w:rPr>
          <w:sz w:val="28"/>
          <w:szCs w:val="28"/>
        </w:rPr>
        <w:t>лей</w:t>
      </w:r>
      <w:r w:rsidRPr="00CB51F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B51F6">
        <w:rPr>
          <w:i/>
          <w:sz w:val="28"/>
          <w:szCs w:val="28"/>
        </w:rPr>
        <w:t>комитет по управлению им</w:t>
      </w:r>
      <w:r w:rsidRPr="00CB51F6">
        <w:rPr>
          <w:i/>
          <w:sz w:val="28"/>
          <w:szCs w:val="28"/>
        </w:rPr>
        <w:t>у</w:t>
      </w:r>
      <w:r w:rsidRPr="00CB51F6">
        <w:rPr>
          <w:i/>
          <w:sz w:val="28"/>
          <w:szCs w:val="28"/>
        </w:rPr>
        <w:t>ществом</w:t>
      </w:r>
      <w:r w:rsidR="006141A4">
        <w:rPr>
          <w:i/>
          <w:sz w:val="28"/>
          <w:szCs w:val="28"/>
        </w:rPr>
        <w:t>,</w:t>
      </w:r>
      <w:r w:rsidR="006141A4" w:rsidRPr="006141A4">
        <w:rPr>
          <w:sz w:val="28"/>
          <w:szCs w:val="28"/>
        </w:rPr>
        <w:t xml:space="preserve"> </w:t>
      </w:r>
      <w:r w:rsidR="006141A4" w:rsidRPr="006141A4">
        <w:rPr>
          <w:i/>
          <w:sz w:val="28"/>
          <w:szCs w:val="28"/>
        </w:rPr>
        <w:t>комитет по социальным вопросам Администрации  Маловишерского муниципального района</w:t>
      </w:r>
      <w:r>
        <w:rPr>
          <w:sz w:val="28"/>
          <w:szCs w:val="28"/>
        </w:rPr>
        <w:t>).</w:t>
      </w:r>
    </w:p>
    <w:p w:rsidR="00CB51F6" w:rsidRDefault="00305653" w:rsidP="00CB51F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 </w:t>
      </w:r>
      <w:r w:rsidRPr="004D448E">
        <w:rPr>
          <w:sz w:val="28"/>
          <w:szCs w:val="28"/>
        </w:rPr>
        <w:t xml:space="preserve">  в нарушение  пунктов 11.1, 146</w:t>
      </w:r>
      <w:r w:rsidRPr="00B22DA9">
        <w:rPr>
          <w:sz w:val="28"/>
          <w:szCs w:val="28"/>
        </w:rPr>
        <w:t xml:space="preserve">  Инструкции № </w:t>
      </w:r>
      <w:r w:rsidRPr="00305653">
        <w:rPr>
          <w:sz w:val="28"/>
          <w:szCs w:val="28"/>
        </w:rPr>
        <w:t>191н</w:t>
      </w:r>
      <w:r w:rsidRPr="003056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305653">
        <w:rPr>
          <w:i/>
          <w:sz w:val="28"/>
          <w:szCs w:val="28"/>
        </w:rPr>
        <w:t>комитетом по физ</w:t>
      </w:r>
      <w:r w:rsidRPr="00305653">
        <w:rPr>
          <w:i/>
          <w:sz w:val="28"/>
          <w:szCs w:val="28"/>
        </w:rPr>
        <w:t>и</w:t>
      </w:r>
      <w:r w:rsidRPr="00305653">
        <w:rPr>
          <w:i/>
          <w:sz w:val="28"/>
          <w:szCs w:val="28"/>
        </w:rPr>
        <w:t>ческой  культуре и спорту Администрации Маловишерского муниципального района</w:t>
      </w:r>
      <w:r w:rsidRPr="00B22DA9">
        <w:rPr>
          <w:sz w:val="28"/>
          <w:szCs w:val="28"/>
        </w:rPr>
        <w:t xml:space="preserve"> в составе годовой бюджетной отчетности не представлен Отчет о дв</w:t>
      </w:r>
      <w:r w:rsidRPr="00B22DA9">
        <w:rPr>
          <w:sz w:val="28"/>
          <w:szCs w:val="28"/>
        </w:rPr>
        <w:t>и</w:t>
      </w:r>
      <w:r w:rsidRPr="00B22DA9">
        <w:rPr>
          <w:sz w:val="28"/>
          <w:szCs w:val="28"/>
        </w:rPr>
        <w:t xml:space="preserve">жении денежных средств </w:t>
      </w:r>
      <w:hyperlink r:id="rId7" w:history="1">
        <w:r w:rsidRPr="00B22DA9">
          <w:rPr>
            <w:sz w:val="28"/>
            <w:szCs w:val="28"/>
          </w:rPr>
          <w:t>(ф. 0503123)</w:t>
        </w:r>
      </w:hyperlink>
      <w:r w:rsidRPr="00B22DA9">
        <w:rPr>
          <w:sz w:val="28"/>
          <w:szCs w:val="28"/>
        </w:rPr>
        <w:t>.</w:t>
      </w:r>
    </w:p>
    <w:p w:rsidR="00C11CCA" w:rsidRDefault="00C11CCA" w:rsidP="003C45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3B87">
        <w:rPr>
          <w:sz w:val="28"/>
          <w:szCs w:val="28"/>
        </w:rPr>
        <w:t xml:space="preserve">- в нарушение пункта 20 Инструкции №191н </w:t>
      </w:r>
      <w:r>
        <w:rPr>
          <w:sz w:val="28"/>
          <w:szCs w:val="28"/>
        </w:rPr>
        <w:t>в</w:t>
      </w:r>
      <w:r w:rsidRPr="004B3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Баланса (ф. 0503130) </w:t>
      </w:r>
      <w:r w:rsidRPr="00626157">
        <w:rPr>
          <w:sz w:val="28"/>
          <w:szCs w:val="28"/>
        </w:rPr>
        <w:t>«Баланс главного распорядителя, распорядителя, получателя бюджетных средств, главного администратора, администратора источников финансиров</w:t>
      </w:r>
      <w:r w:rsidRPr="00626157">
        <w:rPr>
          <w:sz w:val="28"/>
          <w:szCs w:val="28"/>
        </w:rPr>
        <w:t>а</w:t>
      </w:r>
      <w:r w:rsidRPr="00626157">
        <w:rPr>
          <w:sz w:val="28"/>
          <w:szCs w:val="28"/>
        </w:rPr>
        <w:t>ния дефицита бюджета, главного администратора, администратора доходов бюджета</w:t>
      </w:r>
      <w:r>
        <w:rPr>
          <w:sz w:val="28"/>
          <w:szCs w:val="28"/>
        </w:rPr>
        <w:t xml:space="preserve">» </w:t>
      </w:r>
      <w:r w:rsidRPr="004B3B87">
        <w:rPr>
          <w:sz w:val="28"/>
          <w:szCs w:val="28"/>
        </w:rPr>
        <w:t>(ф. 0503130) не включена справка о наличии имущества и обяз</w:t>
      </w:r>
      <w:r w:rsidRPr="004B3B87">
        <w:rPr>
          <w:sz w:val="28"/>
          <w:szCs w:val="28"/>
        </w:rPr>
        <w:t>а</w:t>
      </w:r>
      <w:r w:rsidRPr="004B3B87">
        <w:rPr>
          <w:sz w:val="28"/>
          <w:szCs w:val="28"/>
        </w:rPr>
        <w:t>тельств на забалансовых</w:t>
      </w:r>
      <w:r>
        <w:rPr>
          <w:sz w:val="28"/>
          <w:szCs w:val="28"/>
        </w:rPr>
        <w:t xml:space="preserve"> счетах </w:t>
      </w:r>
      <w:r w:rsidRPr="000528C3">
        <w:rPr>
          <w:bCs/>
          <w:sz w:val="28"/>
          <w:szCs w:val="28"/>
        </w:rPr>
        <w:t>(</w:t>
      </w:r>
      <w:r w:rsidRPr="000528C3">
        <w:rPr>
          <w:bCs/>
          <w:i/>
          <w:sz w:val="28"/>
          <w:szCs w:val="28"/>
        </w:rPr>
        <w:t>Администраци</w:t>
      </w:r>
      <w:r w:rsidR="00013DFF">
        <w:rPr>
          <w:bCs/>
          <w:i/>
          <w:sz w:val="28"/>
          <w:szCs w:val="28"/>
        </w:rPr>
        <w:t xml:space="preserve">и </w:t>
      </w:r>
      <w:r w:rsidRPr="000528C3">
        <w:rPr>
          <w:bCs/>
          <w:i/>
          <w:sz w:val="28"/>
          <w:szCs w:val="28"/>
        </w:rPr>
        <w:t xml:space="preserve"> Веребьинского </w:t>
      </w:r>
      <w:r w:rsidR="00013DFF">
        <w:rPr>
          <w:bCs/>
          <w:i/>
          <w:sz w:val="28"/>
          <w:szCs w:val="28"/>
        </w:rPr>
        <w:t xml:space="preserve"> и Бургинского </w:t>
      </w:r>
      <w:r w:rsidRPr="000528C3">
        <w:rPr>
          <w:bCs/>
          <w:i/>
          <w:sz w:val="28"/>
          <w:szCs w:val="28"/>
        </w:rPr>
        <w:t>сельск</w:t>
      </w:r>
      <w:r w:rsidR="00013DFF">
        <w:rPr>
          <w:bCs/>
          <w:i/>
          <w:sz w:val="28"/>
          <w:szCs w:val="28"/>
        </w:rPr>
        <w:t xml:space="preserve">их </w:t>
      </w:r>
      <w:r w:rsidRPr="000528C3">
        <w:rPr>
          <w:bCs/>
          <w:i/>
          <w:sz w:val="28"/>
          <w:szCs w:val="28"/>
        </w:rPr>
        <w:t xml:space="preserve"> поселени</w:t>
      </w:r>
      <w:r w:rsidR="00013DFF">
        <w:rPr>
          <w:bCs/>
          <w:i/>
          <w:sz w:val="28"/>
          <w:szCs w:val="28"/>
        </w:rPr>
        <w:t>й</w:t>
      </w:r>
      <w:r w:rsidRPr="000528C3">
        <w:rPr>
          <w:bCs/>
          <w:sz w:val="28"/>
          <w:szCs w:val="28"/>
        </w:rPr>
        <w:t>).</w:t>
      </w:r>
    </w:p>
    <w:p w:rsidR="006141A4" w:rsidRDefault="006141A4" w:rsidP="006141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B87798">
        <w:rPr>
          <w:sz w:val="28"/>
          <w:szCs w:val="28"/>
        </w:rPr>
        <w:t>нарушение пункт</w:t>
      </w:r>
      <w:r>
        <w:rPr>
          <w:sz w:val="28"/>
          <w:szCs w:val="28"/>
        </w:rPr>
        <w:t>ов</w:t>
      </w:r>
      <w:r w:rsidRPr="00B87798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4 и 70 </w:t>
      </w:r>
      <w:r w:rsidRPr="00B87798">
        <w:rPr>
          <w:sz w:val="28"/>
          <w:szCs w:val="28"/>
          <w:shd w:val="clear" w:color="auto" w:fill="FFFFFF"/>
        </w:rPr>
        <w:t xml:space="preserve"> Инструкции №191н  </w:t>
      </w:r>
      <w:r>
        <w:rPr>
          <w:sz w:val="28"/>
          <w:szCs w:val="28"/>
        </w:rPr>
        <w:t>в графах 1 отчета об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полнении бюджета главного распорядителя, распорядителя, получателя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жетных средств, главного администратора, администратора источников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сирования дефицита бюджета, главного администратора, администратора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ходов бюджета (ф. 0503127)  </w:t>
      </w:r>
      <w:r w:rsidRPr="002C6ACF">
        <w:rPr>
          <w:sz w:val="28"/>
          <w:szCs w:val="28"/>
        </w:rPr>
        <w:t xml:space="preserve">и  Отчета о бюджетных обязательствах </w:t>
      </w:r>
      <w:hyperlink r:id="rId8" w:history="1">
        <w:r w:rsidRPr="002C6ACF">
          <w:rPr>
            <w:sz w:val="28"/>
            <w:szCs w:val="28"/>
          </w:rPr>
          <w:t xml:space="preserve">(ф. 0503128) </w:t>
        </w:r>
      </w:hyperlink>
      <w:r w:rsidRPr="002C6ACF">
        <w:rPr>
          <w:sz w:val="28"/>
          <w:szCs w:val="28"/>
        </w:rPr>
        <w:t xml:space="preserve"> </w:t>
      </w:r>
      <w:r w:rsidRPr="006141A4">
        <w:rPr>
          <w:i/>
          <w:sz w:val="28"/>
          <w:szCs w:val="28"/>
        </w:rPr>
        <w:t>комитетом по социальным вопросам Администрации Маловише</w:t>
      </w:r>
      <w:r w:rsidRPr="006141A4">
        <w:rPr>
          <w:i/>
          <w:sz w:val="28"/>
          <w:szCs w:val="28"/>
        </w:rPr>
        <w:t>р</w:t>
      </w:r>
      <w:r w:rsidRPr="006141A4">
        <w:rPr>
          <w:i/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 xml:space="preserve"> </w:t>
      </w:r>
      <w:r w:rsidRPr="002C6ACF">
        <w:rPr>
          <w:sz w:val="28"/>
          <w:szCs w:val="28"/>
        </w:rPr>
        <w:t xml:space="preserve">не указано наименование показателя, а </w:t>
      </w:r>
      <w:r>
        <w:rPr>
          <w:sz w:val="28"/>
          <w:szCs w:val="28"/>
        </w:rPr>
        <w:t xml:space="preserve">указан </w:t>
      </w:r>
      <w:r w:rsidRPr="002C6ACF">
        <w:rPr>
          <w:sz w:val="28"/>
          <w:szCs w:val="28"/>
        </w:rPr>
        <w:t>код по бюджетной классификации</w:t>
      </w:r>
      <w:r>
        <w:rPr>
          <w:sz w:val="28"/>
          <w:szCs w:val="28"/>
        </w:rPr>
        <w:t xml:space="preserve">, что фактически </w:t>
      </w:r>
      <w:r w:rsidRPr="002C6ACF">
        <w:rPr>
          <w:sz w:val="28"/>
          <w:szCs w:val="28"/>
        </w:rPr>
        <w:t>дублир</w:t>
      </w:r>
      <w:r>
        <w:rPr>
          <w:sz w:val="28"/>
          <w:szCs w:val="28"/>
        </w:rPr>
        <w:t>ует</w:t>
      </w:r>
      <w:r w:rsidRPr="002C6ACF">
        <w:rPr>
          <w:sz w:val="28"/>
          <w:szCs w:val="28"/>
        </w:rPr>
        <w:t xml:space="preserve"> граф</w:t>
      </w:r>
      <w:r>
        <w:rPr>
          <w:sz w:val="28"/>
          <w:szCs w:val="28"/>
        </w:rPr>
        <w:t>у</w:t>
      </w:r>
      <w:r w:rsidRPr="002C6ACF">
        <w:rPr>
          <w:sz w:val="28"/>
          <w:szCs w:val="28"/>
        </w:rPr>
        <w:t xml:space="preserve"> 3 </w:t>
      </w:r>
      <w:r>
        <w:rPr>
          <w:sz w:val="28"/>
          <w:szCs w:val="28"/>
        </w:rPr>
        <w:t>отчетов</w:t>
      </w:r>
      <w:r w:rsidRPr="002C6ACF">
        <w:rPr>
          <w:sz w:val="28"/>
          <w:szCs w:val="28"/>
        </w:rPr>
        <w:t>;</w:t>
      </w:r>
    </w:p>
    <w:p w:rsidR="00C11CCA" w:rsidRDefault="00C11CCA" w:rsidP="00C11C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17B8">
        <w:rPr>
          <w:sz w:val="28"/>
          <w:szCs w:val="28"/>
        </w:rPr>
        <w:t>- в нарушение пунктов 54,70,134 Инструкции №191н в графе 1 «Наименование показателя» раздела 2 «Расходы бюджета» Отч</w:t>
      </w:r>
      <w:r>
        <w:rPr>
          <w:sz w:val="28"/>
          <w:szCs w:val="28"/>
        </w:rPr>
        <w:t>ё</w:t>
      </w:r>
      <w:r w:rsidRPr="00DF17B8">
        <w:rPr>
          <w:sz w:val="28"/>
          <w:szCs w:val="28"/>
        </w:rPr>
        <w:t>тов об исполнении бюджета (ф.0503117,</w:t>
      </w:r>
      <w:r>
        <w:rPr>
          <w:sz w:val="28"/>
          <w:szCs w:val="28"/>
        </w:rPr>
        <w:t xml:space="preserve"> </w:t>
      </w:r>
      <w:r w:rsidRPr="00DF17B8">
        <w:rPr>
          <w:sz w:val="28"/>
          <w:szCs w:val="28"/>
        </w:rPr>
        <w:t>ф.0503127), Отч</w:t>
      </w:r>
      <w:r>
        <w:rPr>
          <w:sz w:val="28"/>
          <w:szCs w:val="28"/>
        </w:rPr>
        <w:t>ё</w:t>
      </w:r>
      <w:r w:rsidRPr="00DF17B8">
        <w:rPr>
          <w:sz w:val="28"/>
          <w:szCs w:val="28"/>
        </w:rPr>
        <w:t>та о бюджетных обязательствах (ф.0503128)</w:t>
      </w:r>
      <w:r>
        <w:rPr>
          <w:sz w:val="28"/>
          <w:szCs w:val="28"/>
        </w:rPr>
        <w:t xml:space="preserve">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ют место пустые строки, по двум муниципальным программам утверждённые и исполненные бюджетные назначения по общим кодам 8000000000 и 6300000000 не соответствуют бюджетным назначениям, полученным при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жении в разрезе основных мероприятий программ (подпрограмм)</w:t>
      </w:r>
      <w:r w:rsidRPr="00C11CC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528C3">
        <w:rPr>
          <w:bCs/>
          <w:i/>
          <w:sz w:val="28"/>
          <w:szCs w:val="28"/>
        </w:rPr>
        <w:t>Админис</w:t>
      </w:r>
      <w:r w:rsidRPr="000528C3">
        <w:rPr>
          <w:bCs/>
          <w:i/>
          <w:sz w:val="28"/>
          <w:szCs w:val="28"/>
        </w:rPr>
        <w:t>т</w:t>
      </w:r>
      <w:r w:rsidRPr="000528C3">
        <w:rPr>
          <w:bCs/>
          <w:i/>
          <w:sz w:val="28"/>
          <w:szCs w:val="28"/>
        </w:rPr>
        <w:t>рация Веребьинского сельского поселения</w:t>
      </w:r>
      <w:r w:rsidRPr="000528C3">
        <w:rPr>
          <w:bCs/>
          <w:sz w:val="28"/>
          <w:szCs w:val="28"/>
        </w:rPr>
        <w:t>).</w:t>
      </w:r>
    </w:p>
    <w:p w:rsidR="00C11CCA" w:rsidRDefault="00C11CCA" w:rsidP="00C11CC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B3B87">
        <w:rPr>
          <w:sz w:val="28"/>
          <w:szCs w:val="28"/>
        </w:rPr>
        <w:t xml:space="preserve">  - в нарушение пунктов 55 Инструкции 191н в Отчёте об исполнении бюджета главного распорядителя, распорядителя, получателя бюджетных средств, гла</w:t>
      </w:r>
      <w:r w:rsidRPr="004B3B87">
        <w:rPr>
          <w:sz w:val="28"/>
          <w:szCs w:val="28"/>
        </w:rPr>
        <w:t>в</w:t>
      </w:r>
      <w:r w:rsidRPr="004B3B87">
        <w:rPr>
          <w:sz w:val="28"/>
          <w:szCs w:val="28"/>
        </w:rPr>
        <w:t xml:space="preserve">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4B3B87">
          <w:rPr>
            <w:sz w:val="28"/>
            <w:szCs w:val="28"/>
          </w:rPr>
          <w:t>(ф. 0503127)</w:t>
        </w:r>
      </w:hyperlink>
      <w:r w:rsidRPr="004B3B87">
        <w:rPr>
          <w:sz w:val="28"/>
          <w:szCs w:val="28"/>
        </w:rPr>
        <w:t xml:space="preserve"> в разделе 3 «Источники финансирования дефицита бюджета» не з</w:t>
      </w:r>
      <w:r w:rsidRPr="004B3B87">
        <w:rPr>
          <w:sz w:val="28"/>
          <w:szCs w:val="28"/>
        </w:rPr>
        <w:t>а</w:t>
      </w:r>
      <w:r w:rsidRPr="004B3B87">
        <w:rPr>
          <w:sz w:val="28"/>
          <w:szCs w:val="28"/>
        </w:rPr>
        <w:t xml:space="preserve">полнена графа 4 «Утверждённые бюджетные назначения» </w:t>
      </w:r>
      <w:r>
        <w:rPr>
          <w:sz w:val="28"/>
          <w:szCs w:val="28"/>
        </w:rPr>
        <w:t>(</w:t>
      </w:r>
      <w:r w:rsidRPr="000528C3">
        <w:rPr>
          <w:bCs/>
          <w:i/>
          <w:sz w:val="28"/>
          <w:szCs w:val="28"/>
        </w:rPr>
        <w:t>Администраци</w:t>
      </w:r>
      <w:r w:rsidR="00334A9C">
        <w:rPr>
          <w:bCs/>
          <w:i/>
          <w:sz w:val="28"/>
          <w:szCs w:val="28"/>
        </w:rPr>
        <w:t>и</w:t>
      </w:r>
      <w:r w:rsidRPr="000528C3">
        <w:rPr>
          <w:bCs/>
          <w:i/>
          <w:sz w:val="28"/>
          <w:szCs w:val="28"/>
        </w:rPr>
        <w:t xml:space="preserve"> В</w:t>
      </w:r>
      <w:r w:rsidRPr="000528C3">
        <w:rPr>
          <w:bCs/>
          <w:i/>
          <w:sz w:val="28"/>
          <w:szCs w:val="28"/>
        </w:rPr>
        <w:t>е</w:t>
      </w:r>
      <w:r w:rsidRPr="000528C3">
        <w:rPr>
          <w:bCs/>
          <w:i/>
          <w:sz w:val="28"/>
          <w:szCs w:val="28"/>
        </w:rPr>
        <w:t>ребьинского</w:t>
      </w:r>
      <w:r w:rsidR="00334A9C">
        <w:rPr>
          <w:bCs/>
          <w:i/>
          <w:sz w:val="28"/>
          <w:szCs w:val="28"/>
        </w:rPr>
        <w:t xml:space="preserve"> и Бургинского</w:t>
      </w:r>
      <w:r w:rsidRPr="000528C3">
        <w:rPr>
          <w:bCs/>
          <w:i/>
          <w:sz w:val="28"/>
          <w:szCs w:val="28"/>
        </w:rPr>
        <w:t xml:space="preserve"> сельск</w:t>
      </w:r>
      <w:r w:rsidR="00334A9C">
        <w:rPr>
          <w:bCs/>
          <w:i/>
          <w:sz w:val="28"/>
          <w:szCs w:val="28"/>
        </w:rPr>
        <w:t>их</w:t>
      </w:r>
      <w:r w:rsidRPr="000528C3">
        <w:rPr>
          <w:bCs/>
          <w:i/>
          <w:sz w:val="28"/>
          <w:szCs w:val="28"/>
        </w:rPr>
        <w:t xml:space="preserve"> поселени</w:t>
      </w:r>
      <w:r w:rsidR="00334A9C">
        <w:rPr>
          <w:bCs/>
          <w:i/>
          <w:sz w:val="28"/>
          <w:szCs w:val="28"/>
        </w:rPr>
        <w:t>й</w:t>
      </w:r>
      <w:r w:rsidR="002F6EAC">
        <w:rPr>
          <w:bCs/>
          <w:i/>
          <w:sz w:val="28"/>
          <w:szCs w:val="28"/>
        </w:rPr>
        <w:t xml:space="preserve">, </w:t>
      </w:r>
      <w:r w:rsidR="002F6EAC" w:rsidRPr="002F6EAC">
        <w:rPr>
          <w:i/>
          <w:sz w:val="28"/>
          <w:szCs w:val="28"/>
        </w:rPr>
        <w:t>Администраци</w:t>
      </w:r>
      <w:r w:rsidR="002F6EAC">
        <w:rPr>
          <w:i/>
          <w:sz w:val="28"/>
          <w:szCs w:val="28"/>
        </w:rPr>
        <w:t>я</w:t>
      </w:r>
      <w:r w:rsidR="002F6EAC" w:rsidRPr="002F6EAC">
        <w:rPr>
          <w:i/>
          <w:sz w:val="28"/>
          <w:szCs w:val="28"/>
        </w:rPr>
        <w:t xml:space="preserve"> Большевише</w:t>
      </w:r>
      <w:r w:rsidR="002F6EAC" w:rsidRPr="002F6EAC">
        <w:rPr>
          <w:i/>
          <w:sz w:val="28"/>
          <w:szCs w:val="28"/>
        </w:rPr>
        <w:t>р</w:t>
      </w:r>
      <w:r w:rsidR="002F6EAC" w:rsidRPr="002F6EAC">
        <w:rPr>
          <w:i/>
          <w:sz w:val="28"/>
          <w:szCs w:val="28"/>
        </w:rPr>
        <w:t>ского городского поселения</w:t>
      </w:r>
      <w:r w:rsidRPr="000528C3">
        <w:rPr>
          <w:bCs/>
          <w:sz w:val="28"/>
          <w:szCs w:val="28"/>
        </w:rPr>
        <w:t>).</w:t>
      </w:r>
    </w:p>
    <w:p w:rsidR="00CB51F6" w:rsidRDefault="00CB51F6" w:rsidP="00CB5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5D381C">
        <w:rPr>
          <w:sz w:val="28"/>
          <w:szCs w:val="28"/>
        </w:rPr>
        <w:t xml:space="preserve">в нарушение пункта 57 Инструкции № 191н </w:t>
      </w:r>
      <w:r w:rsidRPr="00CB51F6">
        <w:rPr>
          <w:i/>
          <w:sz w:val="28"/>
          <w:szCs w:val="28"/>
        </w:rPr>
        <w:t>комитет</w:t>
      </w:r>
      <w:r>
        <w:rPr>
          <w:i/>
          <w:sz w:val="28"/>
          <w:szCs w:val="28"/>
        </w:rPr>
        <w:t>ом</w:t>
      </w:r>
      <w:r w:rsidRPr="00CB51F6">
        <w:rPr>
          <w:i/>
          <w:sz w:val="28"/>
          <w:szCs w:val="28"/>
        </w:rPr>
        <w:t xml:space="preserve"> по управлению имуществом Администрации Маловишерского муниципального района</w:t>
      </w:r>
      <w:r w:rsidRPr="005D381C">
        <w:rPr>
          <w:sz w:val="28"/>
          <w:szCs w:val="28"/>
        </w:rPr>
        <w:t xml:space="preserve"> не з</w:t>
      </w:r>
      <w:r w:rsidRPr="005D381C">
        <w:rPr>
          <w:sz w:val="28"/>
          <w:szCs w:val="28"/>
        </w:rPr>
        <w:t>а</w:t>
      </w:r>
      <w:r w:rsidRPr="005D381C">
        <w:rPr>
          <w:sz w:val="28"/>
          <w:szCs w:val="28"/>
        </w:rPr>
        <w:t>полнены показатели графы 9 «Неисполненные назначения» раздела 1. «Доходы бюджета» формы 0503127</w:t>
      </w:r>
      <w:r>
        <w:rPr>
          <w:sz w:val="28"/>
          <w:szCs w:val="28"/>
        </w:rPr>
        <w:t xml:space="preserve"> </w:t>
      </w:r>
      <w:r w:rsidRPr="005D381C">
        <w:rPr>
          <w:sz w:val="28"/>
          <w:szCs w:val="28"/>
        </w:rPr>
        <w:t>«Отчет об исполнении бюджета главного распоряд</w:t>
      </w:r>
      <w:r w:rsidRPr="005D381C">
        <w:rPr>
          <w:sz w:val="28"/>
          <w:szCs w:val="28"/>
        </w:rPr>
        <w:t>и</w:t>
      </w:r>
      <w:r w:rsidRPr="005D381C">
        <w:rPr>
          <w:sz w:val="28"/>
          <w:szCs w:val="28"/>
        </w:rPr>
        <w:t>теля, распорядителя, получателя бюджетных средств, администратора, админ</w:t>
      </w:r>
      <w:r w:rsidRPr="005D381C">
        <w:rPr>
          <w:sz w:val="28"/>
          <w:szCs w:val="28"/>
        </w:rPr>
        <w:t>и</w:t>
      </w:r>
      <w:r w:rsidRPr="005D381C">
        <w:rPr>
          <w:sz w:val="28"/>
          <w:szCs w:val="28"/>
        </w:rPr>
        <w:t>стратора источников финансирования дефицита бюджета» ( Отчет ф. 0503127), что привело к искажению отчетности на 348,4 тыс. рублей;</w:t>
      </w:r>
    </w:p>
    <w:p w:rsidR="00CB51F6" w:rsidRDefault="00CB51F6" w:rsidP="00CB51F6">
      <w:pPr>
        <w:jc w:val="both"/>
        <w:rPr>
          <w:sz w:val="28"/>
          <w:szCs w:val="28"/>
        </w:rPr>
      </w:pPr>
      <w:r>
        <w:rPr>
          <w:sz w:val="28"/>
          <w:szCs w:val="28"/>
        </w:rPr>
        <w:t>- допущено несоответствие в учете поступления доходов между главными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министраторами (</w:t>
      </w:r>
      <w:r w:rsidRPr="00886712">
        <w:rPr>
          <w:i/>
          <w:sz w:val="28"/>
          <w:szCs w:val="28"/>
        </w:rPr>
        <w:t>Администраци</w:t>
      </w:r>
      <w:r>
        <w:rPr>
          <w:i/>
          <w:sz w:val="28"/>
          <w:szCs w:val="28"/>
        </w:rPr>
        <w:t>я</w:t>
      </w:r>
      <w:r w:rsidRPr="00886712">
        <w:rPr>
          <w:i/>
          <w:sz w:val="28"/>
          <w:szCs w:val="28"/>
        </w:rPr>
        <w:t xml:space="preserve"> Маловишерского городского </w:t>
      </w:r>
      <w:r w:rsidRPr="00305653">
        <w:rPr>
          <w:i/>
          <w:sz w:val="28"/>
          <w:szCs w:val="28"/>
        </w:rPr>
        <w:t>поселения и к</w:t>
      </w:r>
      <w:r w:rsidRPr="00305653">
        <w:rPr>
          <w:i/>
          <w:sz w:val="28"/>
          <w:szCs w:val="28"/>
        </w:rPr>
        <w:t>о</w:t>
      </w:r>
      <w:r w:rsidRPr="00305653">
        <w:rPr>
          <w:i/>
          <w:sz w:val="28"/>
          <w:szCs w:val="28"/>
        </w:rPr>
        <w:t>митет финансов Администрации Маловишерского муниципального района)</w:t>
      </w:r>
      <w:r>
        <w:rPr>
          <w:i/>
          <w:sz w:val="28"/>
          <w:szCs w:val="28"/>
        </w:rPr>
        <w:t xml:space="preserve"> </w:t>
      </w:r>
      <w:r w:rsidRPr="002D0C6F">
        <w:rPr>
          <w:sz w:val="28"/>
          <w:szCs w:val="28"/>
        </w:rPr>
        <w:lastRenderedPageBreak/>
        <w:t>доходов от перечисления части прибыли, остающейся после уплаты налогов и иных обязательных платежей муниципальных</w:t>
      </w:r>
      <w:r>
        <w:rPr>
          <w:sz w:val="28"/>
          <w:szCs w:val="28"/>
        </w:rPr>
        <w:t xml:space="preserve"> унитарных предприятий. </w:t>
      </w:r>
    </w:p>
    <w:p w:rsidR="00305653" w:rsidRDefault="00305653" w:rsidP="00CB51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0760">
        <w:rPr>
          <w:sz w:val="28"/>
          <w:szCs w:val="28"/>
        </w:rPr>
        <w:t>- в нарушение пункта 70</w:t>
      </w:r>
      <w:r w:rsidRPr="00F10760">
        <w:rPr>
          <w:sz w:val="28"/>
          <w:szCs w:val="28"/>
          <w:shd w:val="clear" w:color="auto" w:fill="FFFFFF"/>
        </w:rPr>
        <w:t xml:space="preserve"> Инструкции №191н в </w:t>
      </w:r>
      <w:r w:rsidRPr="00F10760">
        <w:rPr>
          <w:sz w:val="28"/>
          <w:szCs w:val="28"/>
        </w:rPr>
        <w:t>Отчете о бюджетных обязател</w:t>
      </w:r>
      <w:r w:rsidRPr="00F10760">
        <w:rPr>
          <w:sz w:val="28"/>
          <w:szCs w:val="28"/>
        </w:rPr>
        <w:t>ь</w:t>
      </w:r>
      <w:r w:rsidRPr="00F10760">
        <w:rPr>
          <w:sz w:val="28"/>
          <w:szCs w:val="28"/>
        </w:rPr>
        <w:t xml:space="preserve">ствах (ф. 0503128) </w:t>
      </w:r>
      <w:r>
        <w:rPr>
          <w:sz w:val="28"/>
          <w:szCs w:val="28"/>
        </w:rPr>
        <w:t xml:space="preserve"> </w:t>
      </w:r>
      <w:r w:rsidRPr="00F10760">
        <w:rPr>
          <w:sz w:val="28"/>
          <w:szCs w:val="28"/>
        </w:rPr>
        <w:t>в группе граф "Не исполнено принятых обязательств" не  отражён объем принятых бюджетных обязательств (денежных обязательств) текущего (отчетного) финансового года и  не исполненных на отчетную дату, что привело к иска</w:t>
      </w:r>
      <w:r>
        <w:rPr>
          <w:sz w:val="28"/>
          <w:szCs w:val="28"/>
        </w:rPr>
        <w:t>жению Отчета на 9,0 тыс. рублей (</w:t>
      </w:r>
      <w:r w:rsidRPr="00305653">
        <w:rPr>
          <w:i/>
          <w:sz w:val="28"/>
          <w:szCs w:val="28"/>
        </w:rPr>
        <w:t>комитет по физической  культуре и спорту Администрации Маловишерского муниципального района</w:t>
      </w:r>
      <w:r>
        <w:rPr>
          <w:i/>
          <w:sz w:val="28"/>
          <w:szCs w:val="28"/>
        </w:rPr>
        <w:t>)</w:t>
      </w:r>
    </w:p>
    <w:p w:rsidR="00305653" w:rsidRDefault="00305653" w:rsidP="00305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0760">
        <w:rPr>
          <w:sz w:val="28"/>
          <w:szCs w:val="28"/>
        </w:rPr>
        <w:t>Графа 8 «принятые бюджетные обязательства с применением конкурен</w:t>
      </w:r>
      <w:r w:rsidRPr="00F10760">
        <w:rPr>
          <w:sz w:val="28"/>
          <w:szCs w:val="28"/>
        </w:rPr>
        <w:t>т</w:t>
      </w:r>
      <w:r w:rsidRPr="00F10760">
        <w:rPr>
          <w:sz w:val="28"/>
          <w:szCs w:val="28"/>
        </w:rPr>
        <w:t>ных способов» не заполнена</w:t>
      </w:r>
      <w:r w:rsidRPr="003056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305653">
        <w:rPr>
          <w:i/>
          <w:sz w:val="28"/>
          <w:szCs w:val="28"/>
        </w:rPr>
        <w:t>комитет по физической  культуре и спорту А</w:t>
      </w:r>
      <w:r w:rsidRPr="00305653">
        <w:rPr>
          <w:i/>
          <w:sz w:val="28"/>
          <w:szCs w:val="28"/>
        </w:rPr>
        <w:t>д</w:t>
      </w:r>
      <w:r w:rsidRPr="00305653">
        <w:rPr>
          <w:i/>
          <w:sz w:val="28"/>
          <w:szCs w:val="28"/>
        </w:rPr>
        <w:t>министрации Маловишерского муниципального района</w:t>
      </w:r>
      <w:r>
        <w:rPr>
          <w:i/>
          <w:sz w:val="28"/>
          <w:szCs w:val="28"/>
        </w:rPr>
        <w:t>)</w:t>
      </w:r>
      <w:r w:rsidRPr="00F10760">
        <w:rPr>
          <w:sz w:val="28"/>
          <w:szCs w:val="28"/>
        </w:rPr>
        <w:t xml:space="preserve">. </w:t>
      </w:r>
    </w:p>
    <w:p w:rsidR="00334A9C" w:rsidRPr="002F6EAC" w:rsidRDefault="00334A9C" w:rsidP="00334A9C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 нарушение пункта 71 </w:t>
      </w:r>
      <w:r w:rsidRPr="00334A9C">
        <w:rPr>
          <w:rStyle w:val="af8"/>
          <w:rFonts w:ascii="Times New Roman" w:hAnsi="Times New Roman"/>
          <w:b w:val="0"/>
          <w:sz w:val="28"/>
          <w:szCs w:val="28"/>
        </w:rPr>
        <w:t>Инструкции №191н в</w:t>
      </w:r>
      <w:r>
        <w:rPr>
          <w:rStyle w:val="af8"/>
          <w:rFonts w:ascii="Times New Roman" w:hAnsi="Times New Roman"/>
          <w:sz w:val="28"/>
          <w:szCs w:val="28"/>
        </w:rPr>
        <w:t xml:space="preserve"> </w:t>
      </w:r>
      <w:r w:rsidRPr="00EA492A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A49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 о бюджетных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тельствах (</w:t>
      </w:r>
      <w:r w:rsidRPr="00EA492A">
        <w:rPr>
          <w:rFonts w:ascii="Times New Roman" w:hAnsi="Times New Roman" w:cs="Times New Roman"/>
          <w:sz w:val="28"/>
          <w:szCs w:val="28"/>
        </w:rPr>
        <w:t>ф. 0503128</w:t>
      </w:r>
      <w:r>
        <w:rPr>
          <w:rFonts w:ascii="Times New Roman" w:hAnsi="Times New Roman" w:cs="Times New Roman"/>
          <w:sz w:val="28"/>
          <w:szCs w:val="28"/>
        </w:rPr>
        <w:t>) не заполнены п</w:t>
      </w:r>
      <w:r w:rsidRPr="00EA492A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и графы 6 «</w:t>
      </w:r>
      <w:r w:rsidRPr="00E64493">
        <w:rPr>
          <w:rFonts w:ascii="Times New Roman" w:hAnsi="Times New Roman" w:cs="Times New Roman"/>
          <w:sz w:val="28"/>
          <w:szCs w:val="28"/>
        </w:rPr>
        <w:t>Принимаемые обяз</w:t>
      </w:r>
      <w:r w:rsidRPr="00E64493">
        <w:rPr>
          <w:rFonts w:ascii="Times New Roman" w:hAnsi="Times New Roman" w:cs="Times New Roman"/>
          <w:sz w:val="28"/>
          <w:szCs w:val="28"/>
        </w:rPr>
        <w:t>а</w:t>
      </w:r>
      <w:r w:rsidRPr="00E64493">
        <w:rPr>
          <w:rFonts w:ascii="Times New Roman" w:hAnsi="Times New Roman" w:cs="Times New Roman"/>
          <w:sz w:val="28"/>
          <w:szCs w:val="28"/>
        </w:rPr>
        <w:t xml:space="preserve">тельства», </w:t>
      </w:r>
      <w:hyperlink r:id="rId10" w:history="1">
        <w:r w:rsidRPr="00E64493">
          <w:rPr>
            <w:rFonts w:ascii="Times New Roman" w:hAnsi="Times New Roman" w:cs="Times New Roman"/>
            <w:sz w:val="28"/>
            <w:szCs w:val="28"/>
          </w:rPr>
          <w:t>графы 8</w:t>
        </w:r>
      </w:hyperlink>
      <w:r>
        <w:t xml:space="preserve"> </w:t>
      </w:r>
      <w:r w:rsidRPr="00563F60">
        <w:rPr>
          <w:rFonts w:ascii="Times New Roman" w:hAnsi="Times New Roman" w:cs="Times New Roman"/>
          <w:sz w:val="28"/>
          <w:szCs w:val="28"/>
        </w:rPr>
        <w:t>«П</w:t>
      </w:r>
      <w:r w:rsidRPr="00E64493">
        <w:rPr>
          <w:rFonts w:ascii="Times New Roman" w:hAnsi="Times New Roman" w:cs="Times New Roman"/>
          <w:sz w:val="28"/>
          <w:szCs w:val="28"/>
        </w:rPr>
        <w:t>ринятые бюджетные обязательства с применением ко</w:t>
      </w:r>
      <w:r w:rsidRPr="00E64493">
        <w:rPr>
          <w:rFonts w:ascii="Times New Roman" w:hAnsi="Times New Roman" w:cs="Times New Roman"/>
          <w:sz w:val="28"/>
          <w:szCs w:val="28"/>
        </w:rPr>
        <w:t>н</w:t>
      </w:r>
      <w:r w:rsidRPr="00E64493">
        <w:rPr>
          <w:rFonts w:ascii="Times New Roman" w:hAnsi="Times New Roman" w:cs="Times New Roman"/>
          <w:sz w:val="28"/>
          <w:szCs w:val="28"/>
        </w:rPr>
        <w:t>курентных способов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4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Значение г</w:t>
      </w:r>
      <w:r w:rsidRPr="00E64493">
        <w:rPr>
          <w:rFonts w:ascii="Times New Roman" w:hAnsi="Times New Roman" w:cs="Times New Roman"/>
          <w:sz w:val="28"/>
          <w:szCs w:val="28"/>
        </w:rPr>
        <w:t>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4493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4493">
        <w:rPr>
          <w:rFonts w:ascii="Times New Roman" w:hAnsi="Times New Roman" w:cs="Times New Roman"/>
          <w:sz w:val="28"/>
          <w:szCs w:val="28"/>
        </w:rPr>
        <w:t>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64493">
        <w:rPr>
          <w:rFonts w:ascii="Times New Roman" w:hAnsi="Times New Roman" w:cs="Times New Roman"/>
          <w:sz w:val="28"/>
          <w:szCs w:val="28"/>
        </w:rPr>
        <w:t>та (ф. 0503128) не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значению графы 9 </w:t>
      </w:r>
      <w:r w:rsidRPr="00E64493">
        <w:rPr>
          <w:rFonts w:ascii="Times New Roman" w:hAnsi="Times New Roman" w:cs="Times New Roman"/>
          <w:sz w:val="28"/>
          <w:szCs w:val="28"/>
        </w:rPr>
        <w:t xml:space="preserve">Сведений по кредиторской задолженности </w:t>
      </w:r>
      <w:hyperlink r:id="rId11" w:history="1">
        <w:r w:rsidRPr="00E64493">
          <w:rPr>
            <w:rFonts w:ascii="Times New Roman" w:hAnsi="Times New Roman" w:cs="Times New Roman"/>
            <w:sz w:val="28"/>
            <w:szCs w:val="28"/>
          </w:rPr>
          <w:t>ф. 0503169</w:t>
        </w:r>
      </w:hyperlink>
      <w:r w:rsidRPr="00E64493">
        <w:rPr>
          <w:rFonts w:ascii="Times New Roman" w:hAnsi="Times New Roman" w:cs="Times New Roman"/>
          <w:sz w:val="28"/>
          <w:szCs w:val="28"/>
        </w:rPr>
        <w:t>.</w:t>
      </w:r>
      <w:r w:rsidRPr="00E64493">
        <w:t xml:space="preserve"> </w:t>
      </w:r>
      <w:r>
        <w:rPr>
          <w:rFonts w:ascii="Times New Roman" w:hAnsi="Times New Roman" w:cs="Times New Roman"/>
        </w:rPr>
        <w:t xml:space="preserve"> </w:t>
      </w:r>
      <w:r w:rsidRPr="00E64493">
        <w:rPr>
          <w:rFonts w:ascii="Times New Roman" w:hAnsi="Times New Roman" w:cs="Times New Roman"/>
          <w:sz w:val="28"/>
          <w:szCs w:val="28"/>
        </w:rPr>
        <w:t>Пр</w:t>
      </w:r>
      <w:r w:rsidRPr="00E64493">
        <w:rPr>
          <w:rFonts w:ascii="Times New Roman" w:hAnsi="Times New Roman" w:cs="Times New Roman"/>
          <w:sz w:val="28"/>
          <w:szCs w:val="28"/>
        </w:rPr>
        <w:t>и</w:t>
      </w:r>
      <w:r w:rsidRPr="00E64493">
        <w:rPr>
          <w:rFonts w:ascii="Times New Roman" w:hAnsi="Times New Roman" w:cs="Times New Roman"/>
          <w:sz w:val="28"/>
          <w:szCs w:val="28"/>
        </w:rPr>
        <w:t xml:space="preserve">чины расхождений в разделе 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4493">
        <w:rPr>
          <w:rFonts w:ascii="Times New Roman" w:hAnsi="Times New Roman" w:cs="Times New Roman"/>
          <w:sz w:val="28"/>
          <w:szCs w:val="28"/>
        </w:rPr>
        <w:t>Анализ показателей финансовой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64493">
        <w:rPr>
          <w:rFonts w:ascii="Times New Roman" w:hAnsi="Times New Roman" w:cs="Times New Roman"/>
          <w:sz w:val="28"/>
          <w:szCs w:val="28"/>
        </w:rPr>
        <w:t>тности субъекта бюджетной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64493">
        <w:rPr>
          <w:rFonts w:ascii="Times New Roman" w:hAnsi="Times New Roman" w:cs="Times New Roman"/>
          <w:sz w:val="28"/>
          <w:szCs w:val="28"/>
        </w:rPr>
        <w:t>тности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493">
        <w:rPr>
          <w:rFonts w:ascii="Times New Roman" w:hAnsi="Times New Roman" w:cs="Times New Roman"/>
          <w:sz w:val="28"/>
          <w:szCs w:val="28"/>
        </w:rPr>
        <w:t xml:space="preserve"> Пояснительной записки </w:t>
      </w:r>
      <w:hyperlink r:id="rId12" w:history="1">
        <w:r w:rsidRPr="00E64493">
          <w:rPr>
            <w:rFonts w:ascii="Times New Roman" w:hAnsi="Times New Roman" w:cs="Times New Roman"/>
            <w:sz w:val="28"/>
            <w:szCs w:val="28"/>
          </w:rPr>
          <w:t>ф. 0503160</w:t>
        </w:r>
      </w:hyperlink>
      <w:r w:rsidRPr="00E64493">
        <w:rPr>
          <w:rFonts w:ascii="Times New Roman" w:hAnsi="Times New Roman" w:cs="Times New Roman"/>
          <w:sz w:val="28"/>
          <w:szCs w:val="28"/>
        </w:rPr>
        <w:t xml:space="preserve"> не отр</w:t>
      </w:r>
      <w:r w:rsidRPr="00E64493">
        <w:rPr>
          <w:rFonts w:ascii="Times New Roman" w:hAnsi="Times New Roman" w:cs="Times New Roman"/>
          <w:sz w:val="28"/>
          <w:szCs w:val="28"/>
        </w:rPr>
        <w:t>а</w:t>
      </w:r>
      <w:r w:rsidRPr="00E64493">
        <w:rPr>
          <w:rFonts w:ascii="Times New Roman" w:hAnsi="Times New Roman" w:cs="Times New Roman"/>
          <w:sz w:val="28"/>
          <w:szCs w:val="28"/>
        </w:rPr>
        <w:t>жены</w:t>
      </w:r>
      <w:r w:rsidRPr="00334A9C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(</w:t>
      </w:r>
      <w:r w:rsidRPr="00334A9C">
        <w:rPr>
          <w:rFonts w:ascii="Times New Roman" w:hAnsi="Times New Roman" w:cs="Times New Roman"/>
          <w:bCs/>
          <w:i/>
          <w:sz w:val="28"/>
          <w:szCs w:val="28"/>
        </w:rPr>
        <w:t>Администрация Бургинского сельского поселения</w:t>
      </w:r>
      <w:r w:rsidR="002F6EAC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2F6EAC" w:rsidRPr="002F6EAC">
        <w:rPr>
          <w:i/>
          <w:sz w:val="28"/>
          <w:szCs w:val="28"/>
        </w:rPr>
        <w:t xml:space="preserve"> </w:t>
      </w:r>
      <w:r w:rsidR="002F6EAC" w:rsidRPr="002F6EAC">
        <w:rPr>
          <w:rFonts w:ascii="Times New Roman" w:hAnsi="Times New Roman" w:cs="Times New Roman"/>
          <w:i/>
          <w:sz w:val="28"/>
          <w:szCs w:val="28"/>
        </w:rPr>
        <w:t>Администрации Большевишерского городского поселения</w:t>
      </w:r>
      <w:r w:rsidRPr="002F6EAC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2F6EAC">
        <w:rPr>
          <w:rFonts w:ascii="Times New Roman" w:hAnsi="Times New Roman" w:cs="Times New Roman"/>
          <w:i/>
          <w:sz w:val="28"/>
          <w:szCs w:val="28"/>
        </w:rPr>
        <w:t>.</w:t>
      </w:r>
    </w:p>
    <w:p w:rsidR="000528C3" w:rsidRDefault="000528C3" w:rsidP="00334A9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в нарушение пункта 137 Инструкции №191н установлено расхождение </w:t>
      </w:r>
      <w:r w:rsidRPr="0098763D">
        <w:rPr>
          <w:sz w:val="28"/>
          <w:szCs w:val="28"/>
        </w:rPr>
        <w:t xml:space="preserve">между </w:t>
      </w:r>
      <w:r>
        <w:rPr>
          <w:sz w:val="28"/>
          <w:szCs w:val="28"/>
        </w:rPr>
        <w:t>О</w:t>
      </w:r>
      <w:r w:rsidRPr="002E59A4">
        <w:rPr>
          <w:sz w:val="28"/>
          <w:szCs w:val="28"/>
        </w:rPr>
        <w:t>тч</w:t>
      </w:r>
      <w:r>
        <w:rPr>
          <w:sz w:val="28"/>
          <w:szCs w:val="28"/>
        </w:rPr>
        <w:t>ё</w:t>
      </w:r>
      <w:r w:rsidRPr="002E59A4">
        <w:rPr>
          <w:sz w:val="28"/>
          <w:szCs w:val="28"/>
        </w:rPr>
        <w:t>тами об исполнении бюджета ф. 0503117</w:t>
      </w:r>
      <w:r>
        <w:rPr>
          <w:sz w:val="28"/>
          <w:szCs w:val="28"/>
        </w:rPr>
        <w:t xml:space="preserve"> графа 6 и</w:t>
      </w:r>
      <w:r w:rsidRPr="002E59A4">
        <w:rPr>
          <w:sz w:val="28"/>
          <w:szCs w:val="28"/>
        </w:rPr>
        <w:t xml:space="preserve"> </w:t>
      </w:r>
      <w:hyperlink r:id="rId13" w:history="1">
        <w:r w:rsidRPr="002E59A4">
          <w:rPr>
            <w:sz w:val="28"/>
            <w:szCs w:val="28"/>
          </w:rPr>
          <w:t>ф. 0503127</w:t>
        </w:r>
        <w:r>
          <w:rPr>
            <w:sz w:val="28"/>
            <w:szCs w:val="28"/>
          </w:rPr>
          <w:t xml:space="preserve"> графа 9</w:t>
        </w:r>
      </w:hyperlink>
      <w:r w:rsidRPr="002E5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суммах неисполненных назначений по доходам бюджета в сумме </w:t>
      </w:r>
      <w:r w:rsidRPr="005E576C">
        <w:rPr>
          <w:sz w:val="28"/>
          <w:szCs w:val="28"/>
        </w:rPr>
        <w:t>209</w:t>
      </w:r>
      <w:r>
        <w:rPr>
          <w:sz w:val="28"/>
          <w:szCs w:val="28"/>
        </w:rPr>
        <w:t>,</w:t>
      </w:r>
      <w:r w:rsidRPr="009C4BC3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рублей, по источникам </w:t>
      </w:r>
      <w:r w:rsidRPr="00D56D04">
        <w:rPr>
          <w:sz w:val="28"/>
          <w:szCs w:val="28"/>
        </w:rPr>
        <w:t>финансирования дефицита бюджета</w:t>
      </w:r>
      <w:r w:rsidRPr="00565CFF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1717,8 тыс. рублей</w:t>
      </w:r>
      <w:r w:rsidR="00334A9C">
        <w:rPr>
          <w:sz w:val="28"/>
          <w:szCs w:val="28"/>
        </w:rPr>
        <w:t xml:space="preserve"> </w:t>
      </w:r>
      <w:r w:rsidRPr="000528C3">
        <w:rPr>
          <w:bCs/>
          <w:i/>
          <w:sz w:val="28"/>
          <w:szCs w:val="28"/>
        </w:rPr>
        <w:t>Администраци</w:t>
      </w:r>
      <w:r w:rsidR="00334A9C">
        <w:rPr>
          <w:bCs/>
          <w:i/>
          <w:sz w:val="28"/>
          <w:szCs w:val="28"/>
        </w:rPr>
        <w:t>и</w:t>
      </w:r>
      <w:r w:rsidRPr="000528C3">
        <w:rPr>
          <w:bCs/>
          <w:i/>
          <w:sz w:val="28"/>
          <w:szCs w:val="28"/>
        </w:rPr>
        <w:t xml:space="preserve"> Веребьинского сельского поселения</w:t>
      </w:r>
      <w:r w:rsidR="00334A9C">
        <w:rPr>
          <w:bCs/>
          <w:sz w:val="28"/>
          <w:szCs w:val="28"/>
        </w:rPr>
        <w:t xml:space="preserve">, </w:t>
      </w:r>
      <w:r w:rsidR="00334A9C">
        <w:rPr>
          <w:sz w:val="28"/>
          <w:szCs w:val="28"/>
        </w:rPr>
        <w:t>по доходам бю</w:t>
      </w:r>
      <w:r w:rsidR="00334A9C">
        <w:rPr>
          <w:sz w:val="28"/>
          <w:szCs w:val="28"/>
        </w:rPr>
        <w:t>д</w:t>
      </w:r>
      <w:r w:rsidR="00334A9C">
        <w:rPr>
          <w:sz w:val="28"/>
          <w:szCs w:val="28"/>
        </w:rPr>
        <w:t xml:space="preserve">жета </w:t>
      </w:r>
      <w:r w:rsidR="00334A9C" w:rsidRPr="00350C52">
        <w:rPr>
          <w:sz w:val="28"/>
          <w:szCs w:val="28"/>
        </w:rPr>
        <w:t>-</w:t>
      </w:r>
      <w:r w:rsidR="00334A9C">
        <w:rPr>
          <w:sz w:val="28"/>
          <w:szCs w:val="28"/>
        </w:rPr>
        <w:t xml:space="preserve"> 512,7 тыс. рублей, по источникам </w:t>
      </w:r>
      <w:r w:rsidR="00334A9C" w:rsidRPr="00D56D04">
        <w:rPr>
          <w:sz w:val="28"/>
          <w:szCs w:val="28"/>
        </w:rPr>
        <w:t>финансирования дефицита бюджета</w:t>
      </w:r>
      <w:r w:rsidR="00334A9C">
        <w:rPr>
          <w:sz w:val="28"/>
          <w:szCs w:val="28"/>
        </w:rPr>
        <w:t xml:space="preserve"> </w:t>
      </w:r>
      <w:r w:rsidR="00334A9C" w:rsidRPr="00350C52">
        <w:rPr>
          <w:sz w:val="28"/>
          <w:szCs w:val="28"/>
        </w:rPr>
        <w:t>-</w:t>
      </w:r>
      <w:r w:rsidR="00334A9C">
        <w:rPr>
          <w:sz w:val="28"/>
          <w:szCs w:val="28"/>
        </w:rPr>
        <w:t xml:space="preserve"> 2104,7 тыс. рублей</w:t>
      </w:r>
      <w:r w:rsidR="002F6EAC">
        <w:rPr>
          <w:sz w:val="28"/>
          <w:szCs w:val="28"/>
        </w:rPr>
        <w:t xml:space="preserve"> </w:t>
      </w:r>
      <w:r w:rsidR="00334A9C" w:rsidRPr="000528C3">
        <w:rPr>
          <w:bCs/>
          <w:i/>
          <w:sz w:val="28"/>
          <w:szCs w:val="28"/>
        </w:rPr>
        <w:t>Администраци</w:t>
      </w:r>
      <w:r w:rsidR="00334A9C">
        <w:rPr>
          <w:bCs/>
          <w:i/>
          <w:sz w:val="28"/>
          <w:szCs w:val="28"/>
        </w:rPr>
        <w:t>и</w:t>
      </w:r>
      <w:r w:rsidR="00334A9C" w:rsidRPr="000528C3">
        <w:rPr>
          <w:bCs/>
          <w:i/>
          <w:sz w:val="28"/>
          <w:szCs w:val="28"/>
        </w:rPr>
        <w:t xml:space="preserve"> </w:t>
      </w:r>
      <w:r w:rsidR="00013DFF" w:rsidRPr="002F6EAC">
        <w:rPr>
          <w:i/>
          <w:sz w:val="28"/>
          <w:szCs w:val="28"/>
        </w:rPr>
        <w:t>Большевишерского городского поселения</w:t>
      </w:r>
      <w:r w:rsidR="00334A9C">
        <w:rPr>
          <w:bCs/>
          <w:i/>
          <w:sz w:val="28"/>
          <w:szCs w:val="28"/>
        </w:rPr>
        <w:t>,</w:t>
      </w:r>
      <w:r w:rsidR="00334A9C" w:rsidRPr="00334A9C">
        <w:rPr>
          <w:sz w:val="28"/>
          <w:szCs w:val="28"/>
        </w:rPr>
        <w:t xml:space="preserve"> </w:t>
      </w:r>
      <w:r w:rsidR="002F6EAC">
        <w:rPr>
          <w:sz w:val="28"/>
          <w:szCs w:val="28"/>
        </w:rPr>
        <w:t xml:space="preserve"> </w:t>
      </w:r>
      <w:r w:rsidR="00334A9C">
        <w:rPr>
          <w:sz w:val="28"/>
          <w:szCs w:val="28"/>
        </w:rPr>
        <w:t xml:space="preserve">что привело к искажению </w:t>
      </w:r>
      <w:r w:rsidR="00334A9C" w:rsidRPr="000528C3">
        <w:rPr>
          <w:sz w:val="28"/>
          <w:szCs w:val="28"/>
        </w:rPr>
        <w:t>отчётности</w:t>
      </w:r>
      <w:r w:rsidR="00334A9C">
        <w:rPr>
          <w:sz w:val="28"/>
          <w:szCs w:val="28"/>
        </w:rPr>
        <w:t>.</w:t>
      </w:r>
    </w:p>
    <w:p w:rsidR="00C11CCA" w:rsidRDefault="00C11CCA" w:rsidP="00305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5653" w:rsidRDefault="00305653" w:rsidP="00C11C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0077">
        <w:rPr>
          <w:sz w:val="28"/>
          <w:szCs w:val="28"/>
        </w:rPr>
        <w:t xml:space="preserve">         Не соблюд</w:t>
      </w:r>
      <w:r>
        <w:rPr>
          <w:sz w:val="28"/>
          <w:szCs w:val="28"/>
        </w:rPr>
        <w:t>ены</w:t>
      </w:r>
      <w:r w:rsidRPr="00C40077">
        <w:rPr>
          <w:sz w:val="28"/>
          <w:szCs w:val="28"/>
        </w:rPr>
        <w:t xml:space="preserve"> правила формирования таблиц Пояснительной записки, а так же внутренняя согласованность между формами отчетности:</w:t>
      </w:r>
    </w:p>
    <w:p w:rsidR="00CB51F6" w:rsidRDefault="003C4544" w:rsidP="00CB51F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CB51F6">
        <w:rPr>
          <w:sz w:val="28"/>
          <w:szCs w:val="28"/>
        </w:rPr>
        <w:t xml:space="preserve">  - в</w:t>
      </w:r>
      <w:r w:rsidR="00CB51F6" w:rsidRPr="00B2405D">
        <w:rPr>
          <w:sz w:val="28"/>
          <w:szCs w:val="28"/>
        </w:rPr>
        <w:t xml:space="preserve"> пояснительной записке (форма 0503160) в перечне форм, не имеющих ч</w:t>
      </w:r>
      <w:r w:rsidR="00CB51F6" w:rsidRPr="00B2405D">
        <w:rPr>
          <w:sz w:val="28"/>
          <w:szCs w:val="28"/>
        </w:rPr>
        <w:t>и</w:t>
      </w:r>
      <w:r w:rsidR="00CB51F6" w:rsidRPr="00B2405D">
        <w:rPr>
          <w:sz w:val="28"/>
          <w:szCs w:val="28"/>
        </w:rPr>
        <w:t>слового значения, включены формы, исключенные  Приказом Минфина России от 26.10.2012 N 138н "О внесении изменений в приказ Министерства финансов Российской Федераци</w:t>
      </w:r>
      <w:r w:rsidR="00CB51F6">
        <w:rPr>
          <w:sz w:val="28"/>
          <w:szCs w:val="28"/>
        </w:rPr>
        <w:t>и от 28 декабря 2010 г. N 191н" (</w:t>
      </w:r>
      <w:r w:rsidR="00CB51F6" w:rsidRPr="00305653">
        <w:rPr>
          <w:i/>
          <w:sz w:val="28"/>
          <w:szCs w:val="28"/>
        </w:rPr>
        <w:t>комитет по физической  культуре и спорту</w:t>
      </w:r>
      <w:r w:rsidR="00CB51F6">
        <w:rPr>
          <w:i/>
          <w:sz w:val="28"/>
          <w:szCs w:val="28"/>
        </w:rPr>
        <w:t xml:space="preserve">, комитет культуры </w:t>
      </w:r>
      <w:r w:rsidR="00CB51F6" w:rsidRPr="00305653">
        <w:rPr>
          <w:i/>
          <w:sz w:val="28"/>
          <w:szCs w:val="28"/>
        </w:rPr>
        <w:t>Администрации Маловишерского м</w:t>
      </w:r>
      <w:r w:rsidR="00CB51F6" w:rsidRPr="00305653">
        <w:rPr>
          <w:i/>
          <w:sz w:val="28"/>
          <w:szCs w:val="28"/>
        </w:rPr>
        <w:t>у</w:t>
      </w:r>
      <w:r w:rsidR="00CB51F6" w:rsidRPr="00305653">
        <w:rPr>
          <w:i/>
          <w:sz w:val="28"/>
          <w:szCs w:val="28"/>
        </w:rPr>
        <w:t>ниципаль</w:t>
      </w:r>
      <w:r w:rsidR="00CB51F6">
        <w:rPr>
          <w:i/>
          <w:sz w:val="28"/>
          <w:szCs w:val="28"/>
        </w:rPr>
        <w:t>ного района</w:t>
      </w:r>
      <w:r>
        <w:rPr>
          <w:i/>
          <w:sz w:val="28"/>
          <w:szCs w:val="28"/>
        </w:rPr>
        <w:t xml:space="preserve">, </w:t>
      </w:r>
      <w:r w:rsidR="00A370D2">
        <w:rPr>
          <w:i/>
          <w:sz w:val="28"/>
          <w:szCs w:val="28"/>
        </w:rPr>
        <w:t>Администрация Большевишерского городского посел</w:t>
      </w:r>
      <w:r w:rsidR="00A370D2">
        <w:rPr>
          <w:i/>
          <w:sz w:val="28"/>
          <w:szCs w:val="28"/>
        </w:rPr>
        <w:t>е</w:t>
      </w:r>
      <w:r w:rsidR="00A370D2">
        <w:rPr>
          <w:i/>
          <w:sz w:val="28"/>
          <w:szCs w:val="28"/>
        </w:rPr>
        <w:t xml:space="preserve">ния, </w:t>
      </w:r>
      <w:r w:rsidRPr="00305653">
        <w:rPr>
          <w:i/>
          <w:sz w:val="28"/>
          <w:szCs w:val="28"/>
        </w:rPr>
        <w:t>Администраци</w:t>
      </w:r>
      <w:r>
        <w:rPr>
          <w:i/>
          <w:sz w:val="28"/>
          <w:szCs w:val="28"/>
        </w:rPr>
        <w:t>я</w:t>
      </w:r>
      <w:r w:rsidRPr="003056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Бургинского сельского поселения</w:t>
      </w:r>
      <w:r w:rsidR="00CB51F6">
        <w:rPr>
          <w:i/>
          <w:sz w:val="28"/>
          <w:szCs w:val="28"/>
        </w:rPr>
        <w:t xml:space="preserve"> ).</w:t>
      </w:r>
    </w:p>
    <w:p w:rsidR="00305653" w:rsidRDefault="00305653" w:rsidP="003A02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показатели, включенные в Сведения о результатах деятельности </w:t>
      </w:r>
      <w:hyperlink r:id="rId14" w:history="1">
        <w:r w:rsidRPr="00BE0DFA">
          <w:rPr>
            <w:sz w:val="28"/>
            <w:szCs w:val="28"/>
          </w:rPr>
          <w:t>(ф. 0503162)</w:t>
        </w:r>
      </w:hyperlink>
      <w:r>
        <w:rPr>
          <w:sz w:val="28"/>
          <w:szCs w:val="28"/>
        </w:rPr>
        <w:t xml:space="preserve"> в полной мере  не раскрывают информацию о результатах деятельности ГРБС.  </w:t>
      </w:r>
      <w:hyperlink r:id="rId15" w:history="1">
        <w:r w:rsidRPr="00464AA5">
          <w:rPr>
            <w:sz w:val="28"/>
            <w:szCs w:val="28"/>
          </w:rPr>
          <w:t>Графа</w:t>
        </w:r>
      </w:hyperlink>
      <w:r w:rsidRPr="00464AA5">
        <w:rPr>
          <w:sz w:val="28"/>
          <w:szCs w:val="28"/>
        </w:rPr>
        <w:t xml:space="preserve"> 1 С</w:t>
      </w:r>
      <w:r>
        <w:rPr>
          <w:sz w:val="28"/>
          <w:szCs w:val="28"/>
        </w:rPr>
        <w:t>ведений (ф. 0503162) не содержит код главы, раздела, программного (непрограммного) направления расходов, подпрограммы, основного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целевой статьи расходов</w:t>
      </w:r>
      <w:r w:rsidR="006141A4">
        <w:rPr>
          <w:sz w:val="28"/>
          <w:szCs w:val="28"/>
        </w:rPr>
        <w:t xml:space="preserve"> </w:t>
      </w:r>
      <w:r w:rsidRPr="003056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="006141A4">
        <w:rPr>
          <w:i/>
          <w:sz w:val="28"/>
          <w:szCs w:val="28"/>
        </w:rPr>
        <w:t>комитет по физической</w:t>
      </w:r>
      <w:r w:rsidRPr="00305653">
        <w:rPr>
          <w:i/>
          <w:sz w:val="28"/>
          <w:szCs w:val="28"/>
        </w:rPr>
        <w:t xml:space="preserve"> культуре и спорту</w:t>
      </w:r>
      <w:r w:rsidR="003A024E">
        <w:rPr>
          <w:i/>
          <w:sz w:val="28"/>
          <w:szCs w:val="28"/>
        </w:rPr>
        <w:t>,</w:t>
      </w:r>
      <w:r w:rsidRPr="00305653">
        <w:rPr>
          <w:i/>
          <w:sz w:val="28"/>
          <w:szCs w:val="28"/>
        </w:rPr>
        <w:t xml:space="preserve"> </w:t>
      </w:r>
      <w:r w:rsidR="003A024E" w:rsidRPr="003A024E">
        <w:rPr>
          <w:i/>
          <w:sz w:val="28"/>
          <w:szCs w:val="28"/>
        </w:rPr>
        <w:t>к</w:t>
      </w:r>
      <w:r w:rsidR="003A024E" w:rsidRPr="003A024E">
        <w:rPr>
          <w:i/>
          <w:sz w:val="28"/>
          <w:szCs w:val="28"/>
        </w:rPr>
        <w:t>о</w:t>
      </w:r>
      <w:r w:rsidR="003A024E" w:rsidRPr="003A024E">
        <w:rPr>
          <w:i/>
          <w:sz w:val="28"/>
          <w:szCs w:val="28"/>
        </w:rPr>
        <w:t xml:space="preserve">митет образования и молодежной политики </w:t>
      </w:r>
      <w:r w:rsidR="006141A4">
        <w:rPr>
          <w:i/>
          <w:sz w:val="28"/>
          <w:szCs w:val="28"/>
        </w:rPr>
        <w:t xml:space="preserve"> </w:t>
      </w:r>
      <w:r w:rsidRPr="00305653">
        <w:rPr>
          <w:i/>
          <w:sz w:val="28"/>
          <w:szCs w:val="28"/>
        </w:rPr>
        <w:t>Администрации Маловишерского муниципального района</w:t>
      </w:r>
      <w:r>
        <w:rPr>
          <w:sz w:val="28"/>
          <w:szCs w:val="28"/>
        </w:rPr>
        <w:t>)</w:t>
      </w:r>
      <w:r w:rsidR="006141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11CCA" w:rsidRDefault="003A024E" w:rsidP="003A0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3DF8">
        <w:rPr>
          <w:b/>
          <w:sz w:val="28"/>
          <w:szCs w:val="28"/>
        </w:rPr>
        <w:lastRenderedPageBreak/>
        <w:t>-</w:t>
      </w:r>
      <w:r w:rsidRPr="002F3DF8">
        <w:rPr>
          <w:sz w:val="28"/>
          <w:szCs w:val="28"/>
        </w:rPr>
        <w:t xml:space="preserve"> в нарушение </w:t>
      </w:r>
      <w:r w:rsidRPr="002F3DF8">
        <w:rPr>
          <w:rStyle w:val="af8"/>
          <w:b w:val="0"/>
          <w:sz w:val="28"/>
          <w:szCs w:val="28"/>
        </w:rPr>
        <w:t>пункта 152 Инструкции № 191н</w:t>
      </w:r>
      <w:r w:rsidRPr="002F3DF8">
        <w:rPr>
          <w:b/>
          <w:sz w:val="28"/>
          <w:szCs w:val="28"/>
        </w:rPr>
        <w:t xml:space="preserve"> </w:t>
      </w:r>
      <w:r w:rsidRPr="002F3DF8">
        <w:rPr>
          <w:sz w:val="28"/>
          <w:szCs w:val="28"/>
        </w:rPr>
        <w:t>Пояснительная записка (ф. 0503160) представлена в виде таблиц и форм соответствующих приложений, без разделения их на разделы</w:t>
      </w:r>
      <w:r>
        <w:rPr>
          <w:sz w:val="28"/>
          <w:szCs w:val="28"/>
        </w:rPr>
        <w:t>, а текстовая часть</w:t>
      </w:r>
      <w:r w:rsidRPr="003A024E">
        <w:rPr>
          <w:b/>
          <w:sz w:val="28"/>
          <w:szCs w:val="28"/>
        </w:rPr>
        <w:t xml:space="preserve"> </w:t>
      </w:r>
      <w:r w:rsidRPr="003A024E">
        <w:rPr>
          <w:sz w:val="28"/>
          <w:szCs w:val="28"/>
        </w:rPr>
        <w:t>практически не раскрывает в</w:t>
      </w:r>
      <w:r w:rsidRPr="003A024E">
        <w:rPr>
          <w:sz w:val="28"/>
          <w:szCs w:val="28"/>
        </w:rPr>
        <w:t>о</w:t>
      </w:r>
      <w:r w:rsidRPr="003A024E">
        <w:rPr>
          <w:sz w:val="28"/>
          <w:szCs w:val="28"/>
        </w:rPr>
        <w:t>просы деятельности</w:t>
      </w:r>
      <w:r w:rsidRPr="002F3D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A024E">
        <w:rPr>
          <w:i/>
          <w:sz w:val="28"/>
          <w:szCs w:val="28"/>
        </w:rPr>
        <w:t>комитета образования и молодежной политики Админ</w:t>
      </w:r>
      <w:r w:rsidRPr="003A024E">
        <w:rPr>
          <w:i/>
          <w:sz w:val="28"/>
          <w:szCs w:val="28"/>
        </w:rPr>
        <w:t>и</w:t>
      </w:r>
      <w:r w:rsidRPr="003A024E">
        <w:rPr>
          <w:i/>
          <w:sz w:val="28"/>
          <w:szCs w:val="28"/>
        </w:rPr>
        <w:t>страции  Маловишерского муниципального района</w:t>
      </w:r>
      <w:r>
        <w:rPr>
          <w:sz w:val="28"/>
          <w:szCs w:val="28"/>
        </w:rPr>
        <w:t xml:space="preserve">. </w:t>
      </w:r>
    </w:p>
    <w:p w:rsidR="00334A9C" w:rsidRDefault="00334A9C" w:rsidP="00334A9C">
      <w:pPr>
        <w:pStyle w:val="ConsPlusNormal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02745">
        <w:rPr>
          <w:rFonts w:ascii="Times New Roman" w:hAnsi="Times New Roman" w:cs="Times New Roman"/>
          <w:sz w:val="28"/>
          <w:szCs w:val="28"/>
        </w:rPr>
        <w:t xml:space="preserve">- </w:t>
      </w:r>
      <w:r w:rsidRPr="00334A9C">
        <w:rPr>
          <w:rFonts w:ascii="Times New Roman" w:hAnsi="Times New Roman" w:cs="Times New Roman"/>
          <w:bCs/>
          <w:i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Cs/>
          <w:i/>
          <w:sz w:val="28"/>
          <w:szCs w:val="28"/>
        </w:rPr>
        <w:t>Бургинского</w:t>
      </w:r>
      <w:r w:rsidRPr="00334A9C">
        <w:rPr>
          <w:rFonts w:ascii="Times New Roman" w:hAnsi="Times New Roman" w:cs="Times New Roman"/>
          <w:bCs/>
          <w:i/>
          <w:sz w:val="28"/>
          <w:szCs w:val="28"/>
        </w:rPr>
        <w:t xml:space="preserve"> сельского поселения</w:t>
      </w:r>
      <w:r w:rsidR="002F6EAC">
        <w:rPr>
          <w:rFonts w:ascii="Times New Roman" w:hAnsi="Times New Roman" w:cs="Times New Roman"/>
          <w:bCs/>
          <w:i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EAC" w:rsidRPr="002F6EAC">
        <w:rPr>
          <w:rFonts w:ascii="Times New Roman" w:hAnsi="Times New Roman" w:cs="Times New Roman"/>
          <w:i/>
          <w:sz w:val="28"/>
          <w:szCs w:val="28"/>
        </w:rPr>
        <w:t>Администрацией Бол</w:t>
      </w:r>
      <w:r w:rsidR="002F6EAC" w:rsidRPr="002F6EAC">
        <w:rPr>
          <w:rFonts w:ascii="Times New Roman" w:hAnsi="Times New Roman" w:cs="Times New Roman"/>
          <w:i/>
          <w:sz w:val="28"/>
          <w:szCs w:val="28"/>
        </w:rPr>
        <w:t>ь</w:t>
      </w:r>
      <w:r w:rsidR="002F6EAC" w:rsidRPr="002F6EAC">
        <w:rPr>
          <w:rFonts w:ascii="Times New Roman" w:hAnsi="Times New Roman" w:cs="Times New Roman"/>
          <w:i/>
          <w:sz w:val="28"/>
          <w:szCs w:val="28"/>
        </w:rPr>
        <w:t>шевишерского городского поселения</w:t>
      </w:r>
      <w:r w:rsidR="002F6EAC" w:rsidRPr="002F6EAC">
        <w:rPr>
          <w:rFonts w:ascii="Times New Roman" w:hAnsi="Times New Roman" w:cs="Times New Roman"/>
          <w:sz w:val="28"/>
          <w:szCs w:val="28"/>
        </w:rPr>
        <w:t>,</w:t>
      </w:r>
      <w:r w:rsidR="002F6EA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нарушение пункта 154 Инструкции №191н </w:t>
      </w:r>
      <w:r w:rsidRPr="00202745">
        <w:rPr>
          <w:rFonts w:ascii="Times New Roman" w:hAnsi="Times New Roman" w:cs="Times New Roman"/>
          <w:sz w:val="28"/>
          <w:szCs w:val="28"/>
        </w:rPr>
        <w:t>в таблице №2 «Сведения о мерах по повышению эффективности расх</w:t>
      </w:r>
      <w:r w:rsidRPr="00202745">
        <w:rPr>
          <w:rFonts w:ascii="Times New Roman" w:hAnsi="Times New Roman" w:cs="Times New Roman"/>
          <w:sz w:val="28"/>
          <w:szCs w:val="28"/>
        </w:rPr>
        <w:t>о</w:t>
      </w:r>
      <w:r w:rsidRPr="00202745">
        <w:rPr>
          <w:rFonts w:ascii="Times New Roman" w:hAnsi="Times New Roman" w:cs="Times New Roman"/>
          <w:sz w:val="28"/>
          <w:szCs w:val="28"/>
        </w:rPr>
        <w:t xml:space="preserve">дования бюджетных средств» </w:t>
      </w:r>
      <w:r>
        <w:rPr>
          <w:rFonts w:ascii="Times New Roman" w:hAnsi="Times New Roman" w:cs="Times New Roman"/>
          <w:sz w:val="28"/>
          <w:szCs w:val="28"/>
        </w:rPr>
        <w:t>граф</w:t>
      </w:r>
      <w:r w:rsidR="00A370D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2 приведена ссылка </w:t>
      </w:r>
      <w:r w:rsidR="00A370D2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, не яв</w:t>
      </w:r>
      <w:r w:rsidR="00A370D2">
        <w:rPr>
          <w:rFonts w:ascii="Times New Roman" w:hAnsi="Times New Roman" w:cs="Times New Roman"/>
          <w:sz w:val="28"/>
          <w:szCs w:val="28"/>
        </w:rPr>
        <w:t>ля</w:t>
      </w:r>
      <w:r w:rsidR="00A370D2">
        <w:rPr>
          <w:rFonts w:ascii="Times New Roman" w:hAnsi="Times New Roman" w:cs="Times New Roman"/>
          <w:sz w:val="28"/>
          <w:szCs w:val="28"/>
        </w:rPr>
        <w:t>ю</w:t>
      </w:r>
      <w:r w:rsidR="00A370D2">
        <w:rPr>
          <w:rFonts w:ascii="Times New Roman" w:hAnsi="Times New Roman" w:cs="Times New Roman"/>
          <w:sz w:val="28"/>
          <w:szCs w:val="28"/>
        </w:rPr>
        <w:t>щийся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распорядительным документом.</w:t>
      </w:r>
    </w:p>
    <w:p w:rsidR="003A024E" w:rsidRDefault="00C11CCA" w:rsidP="00C11CCA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- в нарушение пункта 155 Инструкции №191н в таблице №3 «Сведения об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полнении текстовых статей закона (решения) о бюджете» отражены не все 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стовые статьи решения о бюджете, в отдельных случаях некорректно заполнена графа 2 </w:t>
      </w:r>
      <w:r w:rsidRPr="000528C3">
        <w:rPr>
          <w:bCs/>
          <w:sz w:val="28"/>
          <w:szCs w:val="28"/>
        </w:rPr>
        <w:t>(</w:t>
      </w:r>
      <w:r w:rsidRPr="000528C3">
        <w:rPr>
          <w:bCs/>
          <w:i/>
          <w:sz w:val="28"/>
          <w:szCs w:val="28"/>
        </w:rPr>
        <w:t>Администраци</w:t>
      </w:r>
      <w:r w:rsidR="00A370D2">
        <w:rPr>
          <w:bCs/>
          <w:i/>
          <w:sz w:val="28"/>
          <w:szCs w:val="28"/>
        </w:rPr>
        <w:t>и</w:t>
      </w:r>
      <w:r w:rsidRPr="000528C3">
        <w:rPr>
          <w:bCs/>
          <w:i/>
          <w:sz w:val="28"/>
          <w:szCs w:val="28"/>
        </w:rPr>
        <w:t xml:space="preserve"> Веребьинского </w:t>
      </w:r>
      <w:r w:rsidR="00A370D2">
        <w:rPr>
          <w:bCs/>
          <w:i/>
          <w:sz w:val="28"/>
          <w:szCs w:val="28"/>
        </w:rPr>
        <w:t xml:space="preserve"> и Бургинского </w:t>
      </w:r>
      <w:r w:rsidRPr="000528C3">
        <w:rPr>
          <w:bCs/>
          <w:i/>
          <w:sz w:val="28"/>
          <w:szCs w:val="28"/>
        </w:rPr>
        <w:t>сельск</w:t>
      </w:r>
      <w:r w:rsidR="00A370D2">
        <w:rPr>
          <w:bCs/>
          <w:i/>
          <w:sz w:val="28"/>
          <w:szCs w:val="28"/>
        </w:rPr>
        <w:t>их</w:t>
      </w:r>
      <w:r w:rsidRPr="000528C3">
        <w:rPr>
          <w:bCs/>
          <w:i/>
          <w:sz w:val="28"/>
          <w:szCs w:val="28"/>
        </w:rPr>
        <w:t xml:space="preserve"> поселени</w:t>
      </w:r>
      <w:r w:rsidR="00A370D2">
        <w:rPr>
          <w:bCs/>
          <w:i/>
          <w:sz w:val="28"/>
          <w:szCs w:val="28"/>
        </w:rPr>
        <w:t>й</w:t>
      </w:r>
      <w:r w:rsidR="002F6EAC">
        <w:rPr>
          <w:bCs/>
          <w:i/>
          <w:sz w:val="28"/>
          <w:szCs w:val="28"/>
        </w:rPr>
        <w:t>,</w:t>
      </w:r>
      <w:r w:rsidR="002F6EAC" w:rsidRPr="002F6EAC">
        <w:rPr>
          <w:i/>
          <w:sz w:val="28"/>
          <w:szCs w:val="28"/>
        </w:rPr>
        <w:t xml:space="preserve"> А</w:t>
      </w:r>
      <w:r w:rsidR="002F6EAC" w:rsidRPr="002F6EAC">
        <w:rPr>
          <w:i/>
          <w:sz w:val="28"/>
          <w:szCs w:val="28"/>
        </w:rPr>
        <w:t>д</w:t>
      </w:r>
      <w:r w:rsidR="002F6EAC" w:rsidRPr="002F6EAC">
        <w:rPr>
          <w:i/>
          <w:sz w:val="28"/>
          <w:szCs w:val="28"/>
        </w:rPr>
        <w:t>министраци</w:t>
      </w:r>
      <w:r w:rsidR="002F6EAC">
        <w:rPr>
          <w:i/>
          <w:sz w:val="28"/>
          <w:szCs w:val="28"/>
        </w:rPr>
        <w:t>я</w:t>
      </w:r>
      <w:r w:rsidR="002F6EAC" w:rsidRPr="002F6EAC">
        <w:rPr>
          <w:i/>
          <w:sz w:val="28"/>
          <w:szCs w:val="28"/>
        </w:rPr>
        <w:t xml:space="preserve"> Большевишерского городского поселения</w:t>
      </w:r>
      <w:r w:rsidR="002F6EAC">
        <w:rPr>
          <w:sz w:val="28"/>
          <w:szCs w:val="28"/>
        </w:rPr>
        <w:t>,</w:t>
      </w:r>
      <w:r w:rsidRPr="000528C3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;  </w:t>
      </w:r>
      <w:r w:rsidR="003A024E">
        <w:rPr>
          <w:sz w:val="28"/>
          <w:szCs w:val="28"/>
        </w:rPr>
        <w:t>В</w:t>
      </w:r>
      <w:r w:rsidR="003A024E" w:rsidRPr="00962275">
        <w:rPr>
          <w:sz w:val="28"/>
          <w:szCs w:val="28"/>
        </w:rPr>
        <w:t xml:space="preserve"> составе Поясн</w:t>
      </w:r>
      <w:r w:rsidR="003A024E" w:rsidRPr="00962275">
        <w:rPr>
          <w:sz w:val="28"/>
          <w:szCs w:val="28"/>
        </w:rPr>
        <w:t>и</w:t>
      </w:r>
      <w:r w:rsidR="003A024E" w:rsidRPr="00962275">
        <w:rPr>
          <w:sz w:val="28"/>
          <w:szCs w:val="28"/>
        </w:rPr>
        <w:t>тельной записки</w:t>
      </w:r>
      <w:r w:rsidR="003A024E" w:rsidRPr="00305653">
        <w:rPr>
          <w:i/>
          <w:sz w:val="28"/>
          <w:szCs w:val="28"/>
        </w:rPr>
        <w:t xml:space="preserve"> </w:t>
      </w:r>
      <w:r w:rsidR="003A024E">
        <w:rPr>
          <w:i/>
          <w:sz w:val="28"/>
          <w:szCs w:val="28"/>
        </w:rPr>
        <w:t xml:space="preserve"> </w:t>
      </w:r>
      <w:r w:rsidR="003A024E" w:rsidRPr="00305653">
        <w:rPr>
          <w:i/>
          <w:sz w:val="28"/>
          <w:szCs w:val="28"/>
        </w:rPr>
        <w:t>комитет</w:t>
      </w:r>
      <w:r w:rsidR="003A024E">
        <w:rPr>
          <w:i/>
          <w:sz w:val="28"/>
          <w:szCs w:val="28"/>
        </w:rPr>
        <w:t xml:space="preserve">а </w:t>
      </w:r>
      <w:r w:rsidR="003A024E" w:rsidRPr="00305653">
        <w:rPr>
          <w:i/>
          <w:sz w:val="28"/>
          <w:szCs w:val="28"/>
        </w:rPr>
        <w:t xml:space="preserve"> по физической  культуре и спорту Администр</w:t>
      </w:r>
      <w:r w:rsidR="003A024E" w:rsidRPr="00305653">
        <w:rPr>
          <w:i/>
          <w:sz w:val="28"/>
          <w:szCs w:val="28"/>
        </w:rPr>
        <w:t>а</w:t>
      </w:r>
      <w:r w:rsidR="003A024E" w:rsidRPr="00305653">
        <w:rPr>
          <w:i/>
          <w:sz w:val="28"/>
          <w:szCs w:val="28"/>
        </w:rPr>
        <w:t>ции Маловишерского муниципального района</w:t>
      </w:r>
      <w:r w:rsidR="003A024E" w:rsidRPr="00962275">
        <w:rPr>
          <w:sz w:val="28"/>
          <w:szCs w:val="28"/>
        </w:rPr>
        <w:t xml:space="preserve"> </w:t>
      </w:r>
      <w:r w:rsidR="003A024E" w:rsidRPr="00347355">
        <w:rPr>
          <w:sz w:val="28"/>
          <w:szCs w:val="28"/>
        </w:rPr>
        <w:t>Сведения об исполнении текст</w:t>
      </w:r>
      <w:r w:rsidR="003A024E" w:rsidRPr="00347355">
        <w:rPr>
          <w:sz w:val="28"/>
          <w:szCs w:val="28"/>
        </w:rPr>
        <w:t>о</w:t>
      </w:r>
      <w:r w:rsidR="003A024E" w:rsidRPr="00347355">
        <w:rPr>
          <w:sz w:val="28"/>
          <w:szCs w:val="28"/>
        </w:rPr>
        <w:t xml:space="preserve">вых статей закона (решения) о бюджете </w:t>
      </w:r>
      <w:hyperlink r:id="rId16" w:history="1">
        <w:r w:rsidR="003A024E">
          <w:rPr>
            <w:sz w:val="28"/>
            <w:szCs w:val="28"/>
          </w:rPr>
          <w:t>(Таблица №</w:t>
        </w:r>
        <w:r w:rsidR="003A024E" w:rsidRPr="00347355">
          <w:rPr>
            <w:sz w:val="28"/>
            <w:szCs w:val="28"/>
          </w:rPr>
          <w:t xml:space="preserve"> 3)</w:t>
        </w:r>
      </w:hyperlink>
      <w:r w:rsidRPr="00C11CCA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отсутствует</w:t>
      </w:r>
      <w:r w:rsidR="003A024E">
        <w:t>.</w:t>
      </w:r>
    </w:p>
    <w:p w:rsidR="00A370D2" w:rsidRDefault="00C11CCA" w:rsidP="00A370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пункта 157 Инструкции №191н таблица №5 «Сведения о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татах мероприятий внутреннего государственного (муниципального)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контроля» недостаточно информативна, и</w:t>
      </w:r>
      <w:r w:rsidRPr="00C246EB">
        <w:rPr>
          <w:sz w:val="28"/>
          <w:szCs w:val="28"/>
        </w:rPr>
        <w:t>нформация об эффективном и</w:t>
      </w:r>
      <w:r w:rsidRPr="00C246EB">
        <w:rPr>
          <w:sz w:val="28"/>
          <w:szCs w:val="28"/>
        </w:rPr>
        <w:t>с</w:t>
      </w:r>
      <w:r w:rsidRPr="00C246EB">
        <w:rPr>
          <w:sz w:val="28"/>
          <w:szCs w:val="28"/>
        </w:rPr>
        <w:t>пользовании материальных и финансовых ресурсов, правильн</w:t>
      </w:r>
      <w:r>
        <w:rPr>
          <w:sz w:val="28"/>
          <w:szCs w:val="28"/>
        </w:rPr>
        <w:t>о</w:t>
      </w:r>
      <w:r w:rsidRPr="00C246EB">
        <w:rPr>
          <w:sz w:val="28"/>
          <w:szCs w:val="28"/>
        </w:rPr>
        <w:t>м ведени</w:t>
      </w:r>
      <w:r>
        <w:rPr>
          <w:sz w:val="28"/>
          <w:szCs w:val="28"/>
        </w:rPr>
        <w:t>и</w:t>
      </w:r>
      <w:r w:rsidRPr="00C246EB">
        <w:rPr>
          <w:sz w:val="28"/>
          <w:szCs w:val="28"/>
        </w:rPr>
        <w:t xml:space="preserve"> бю</w:t>
      </w:r>
      <w:r w:rsidRPr="00C246EB">
        <w:rPr>
          <w:sz w:val="28"/>
          <w:szCs w:val="28"/>
        </w:rPr>
        <w:t>д</w:t>
      </w:r>
      <w:r w:rsidRPr="00C246EB">
        <w:rPr>
          <w:sz w:val="28"/>
          <w:szCs w:val="28"/>
        </w:rPr>
        <w:t>жетного уч</w:t>
      </w:r>
      <w:r>
        <w:rPr>
          <w:sz w:val="28"/>
          <w:szCs w:val="28"/>
        </w:rPr>
        <w:t>ё</w:t>
      </w:r>
      <w:r w:rsidRPr="00C246EB">
        <w:rPr>
          <w:sz w:val="28"/>
          <w:szCs w:val="28"/>
        </w:rPr>
        <w:t>та и составлени</w:t>
      </w:r>
      <w:r>
        <w:rPr>
          <w:sz w:val="28"/>
          <w:szCs w:val="28"/>
        </w:rPr>
        <w:t>и</w:t>
      </w:r>
      <w:r w:rsidRPr="00C246EB">
        <w:rPr>
          <w:sz w:val="28"/>
          <w:szCs w:val="28"/>
        </w:rPr>
        <w:t xml:space="preserve"> отч</w:t>
      </w:r>
      <w:r>
        <w:rPr>
          <w:sz w:val="28"/>
          <w:szCs w:val="28"/>
        </w:rPr>
        <w:t>ё</w:t>
      </w:r>
      <w:r w:rsidRPr="00C246EB">
        <w:rPr>
          <w:sz w:val="28"/>
          <w:szCs w:val="28"/>
        </w:rPr>
        <w:t>тности отсутствует</w:t>
      </w:r>
      <w:r>
        <w:rPr>
          <w:sz w:val="28"/>
          <w:szCs w:val="28"/>
        </w:rPr>
        <w:t xml:space="preserve"> </w:t>
      </w:r>
      <w:r w:rsidRPr="000528C3">
        <w:rPr>
          <w:bCs/>
          <w:sz w:val="28"/>
          <w:szCs w:val="28"/>
        </w:rPr>
        <w:t>(</w:t>
      </w:r>
      <w:r w:rsidR="00A370D2" w:rsidRPr="000528C3">
        <w:rPr>
          <w:bCs/>
          <w:i/>
          <w:sz w:val="28"/>
          <w:szCs w:val="28"/>
        </w:rPr>
        <w:t>Администраци</w:t>
      </w:r>
      <w:r w:rsidR="00A370D2">
        <w:rPr>
          <w:bCs/>
          <w:i/>
          <w:sz w:val="28"/>
          <w:szCs w:val="28"/>
        </w:rPr>
        <w:t>и</w:t>
      </w:r>
      <w:r w:rsidR="00A370D2" w:rsidRPr="000528C3">
        <w:rPr>
          <w:bCs/>
          <w:i/>
          <w:sz w:val="28"/>
          <w:szCs w:val="28"/>
        </w:rPr>
        <w:t xml:space="preserve"> Вереб</w:t>
      </w:r>
      <w:r w:rsidR="00A370D2" w:rsidRPr="000528C3">
        <w:rPr>
          <w:bCs/>
          <w:i/>
          <w:sz w:val="28"/>
          <w:szCs w:val="28"/>
        </w:rPr>
        <w:t>ь</w:t>
      </w:r>
      <w:r w:rsidR="00A370D2" w:rsidRPr="000528C3">
        <w:rPr>
          <w:bCs/>
          <w:i/>
          <w:sz w:val="28"/>
          <w:szCs w:val="28"/>
        </w:rPr>
        <w:t xml:space="preserve">инского </w:t>
      </w:r>
      <w:r w:rsidR="00A370D2">
        <w:rPr>
          <w:bCs/>
          <w:i/>
          <w:sz w:val="28"/>
          <w:szCs w:val="28"/>
        </w:rPr>
        <w:t xml:space="preserve">и Бургинского </w:t>
      </w:r>
      <w:r w:rsidR="00A370D2" w:rsidRPr="000528C3">
        <w:rPr>
          <w:bCs/>
          <w:i/>
          <w:sz w:val="28"/>
          <w:szCs w:val="28"/>
        </w:rPr>
        <w:t>сельск</w:t>
      </w:r>
      <w:r w:rsidR="00A370D2">
        <w:rPr>
          <w:bCs/>
          <w:i/>
          <w:sz w:val="28"/>
          <w:szCs w:val="28"/>
        </w:rPr>
        <w:t>их</w:t>
      </w:r>
      <w:r w:rsidR="00A370D2" w:rsidRPr="000528C3">
        <w:rPr>
          <w:bCs/>
          <w:i/>
          <w:sz w:val="28"/>
          <w:szCs w:val="28"/>
        </w:rPr>
        <w:t xml:space="preserve"> поселени</w:t>
      </w:r>
      <w:r w:rsidR="00A370D2">
        <w:rPr>
          <w:bCs/>
          <w:i/>
          <w:sz w:val="28"/>
          <w:szCs w:val="28"/>
        </w:rPr>
        <w:t>й</w:t>
      </w:r>
      <w:r w:rsidR="002F6EAC">
        <w:rPr>
          <w:bCs/>
          <w:i/>
          <w:sz w:val="28"/>
          <w:szCs w:val="28"/>
        </w:rPr>
        <w:t>,</w:t>
      </w:r>
      <w:r w:rsidR="002F6EAC" w:rsidRPr="002F6EAC">
        <w:rPr>
          <w:bCs/>
          <w:i/>
          <w:sz w:val="28"/>
          <w:szCs w:val="28"/>
        </w:rPr>
        <w:t xml:space="preserve"> </w:t>
      </w:r>
      <w:r w:rsidR="002F6EAC">
        <w:rPr>
          <w:bCs/>
          <w:i/>
          <w:sz w:val="28"/>
          <w:szCs w:val="28"/>
        </w:rPr>
        <w:t>Администрация Большевишерского городского поселения</w:t>
      </w:r>
      <w:r w:rsidR="00A370D2" w:rsidRPr="000528C3">
        <w:rPr>
          <w:bCs/>
          <w:sz w:val="28"/>
          <w:szCs w:val="28"/>
        </w:rPr>
        <w:t>)</w:t>
      </w:r>
      <w:r w:rsidR="00A370D2">
        <w:rPr>
          <w:sz w:val="28"/>
          <w:szCs w:val="28"/>
        </w:rPr>
        <w:t>;</w:t>
      </w:r>
    </w:p>
    <w:p w:rsidR="00C11CCA" w:rsidRDefault="00CB51F6" w:rsidP="0029003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D242C">
        <w:rPr>
          <w:sz w:val="28"/>
          <w:szCs w:val="28"/>
        </w:rPr>
        <w:t>- в нарушение пункта 1</w:t>
      </w:r>
      <w:r>
        <w:rPr>
          <w:sz w:val="28"/>
          <w:szCs w:val="28"/>
        </w:rPr>
        <w:t>59</w:t>
      </w:r>
      <w:r w:rsidRPr="00AD242C">
        <w:rPr>
          <w:sz w:val="28"/>
          <w:szCs w:val="28"/>
        </w:rPr>
        <w:t xml:space="preserve"> Инструкции 191н</w:t>
      </w:r>
      <w:r>
        <w:rPr>
          <w:sz w:val="28"/>
          <w:szCs w:val="28"/>
        </w:rPr>
        <w:t xml:space="preserve"> </w:t>
      </w:r>
      <w:hyperlink r:id="rId17" w:history="1">
        <w:r w:rsidRPr="00620D1C">
          <w:rPr>
            <w:sz w:val="28"/>
            <w:szCs w:val="28"/>
          </w:rPr>
          <w:t>Таблица N 7</w:t>
        </w:r>
      </w:hyperlink>
      <w:r w:rsidRPr="00620D1C">
        <w:rPr>
          <w:sz w:val="28"/>
          <w:szCs w:val="28"/>
        </w:rPr>
        <w:t xml:space="preserve"> "</w:t>
      </w:r>
      <w:r>
        <w:rPr>
          <w:sz w:val="28"/>
          <w:szCs w:val="28"/>
        </w:rPr>
        <w:t>Сведения о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тах внешнего государственного (муниципального) финансового контроля" </w:t>
      </w:r>
      <w:r w:rsidR="003A024E" w:rsidRPr="00CB51F6">
        <w:rPr>
          <w:i/>
          <w:sz w:val="28"/>
          <w:szCs w:val="28"/>
        </w:rPr>
        <w:t>к</w:t>
      </w:r>
      <w:r w:rsidR="003A024E" w:rsidRPr="00CB51F6">
        <w:rPr>
          <w:i/>
          <w:sz w:val="28"/>
          <w:szCs w:val="28"/>
        </w:rPr>
        <w:t>о</w:t>
      </w:r>
      <w:r w:rsidR="003A024E" w:rsidRPr="00CB51F6">
        <w:rPr>
          <w:i/>
          <w:sz w:val="28"/>
          <w:szCs w:val="28"/>
        </w:rPr>
        <w:t>митет</w:t>
      </w:r>
      <w:r w:rsidR="003A024E">
        <w:rPr>
          <w:i/>
          <w:sz w:val="28"/>
          <w:szCs w:val="28"/>
        </w:rPr>
        <w:t>ом</w:t>
      </w:r>
      <w:r w:rsidR="003A024E" w:rsidRPr="00CB51F6">
        <w:rPr>
          <w:i/>
          <w:sz w:val="28"/>
          <w:szCs w:val="28"/>
        </w:rPr>
        <w:t xml:space="preserve"> по управлению имуществом Администрации Маловишерского мун</w:t>
      </w:r>
      <w:r w:rsidR="003A024E" w:rsidRPr="00CB51F6">
        <w:rPr>
          <w:i/>
          <w:sz w:val="28"/>
          <w:szCs w:val="28"/>
        </w:rPr>
        <w:t>и</w:t>
      </w:r>
      <w:r w:rsidR="003A024E" w:rsidRPr="00CB51F6">
        <w:rPr>
          <w:i/>
          <w:sz w:val="28"/>
          <w:szCs w:val="28"/>
        </w:rPr>
        <w:t>ципального района</w:t>
      </w:r>
      <w:r w:rsidR="003A024E" w:rsidRPr="005D381C">
        <w:rPr>
          <w:sz w:val="28"/>
          <w:szCs w:val="28"/>
        </w:rPr>
        <w:t xml:space="preserve"> </w:t>
      </w:r>
      <w:r w:rsidR="003A0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="003A024E">
        <w:rPr>
          <w:sz w:val="28"/>
          <w:szCs w:val="28"/>
        </w:rPr>
        <w:t>включена</w:t>
      </w:r>
      <w:r>
        <w:rPr>
          <w:sz w:val="28"/>
          <w:szCs w:val="28"/>
        </w:rPr>
        <w:t xml:space="preserve"> информаци</w:t>
      </w:r>
      <w:r w:rsidR="003A024E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</w:t>
      </w:r>
      <w:r w:rsidR="003A024E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проверке Счётной палаты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ловишерского муниципального района</w:t>
      </w:r>
      <w:r w:rsidR="003A024E">
        <w:rPr>
          <w:sz w:val="28"/>
          <w:szCs w:val="28"/>
        </w:rPr>
        <w:t>;</w:t>
      </w:r>
      <w:r w:rsidR="00C11CCA" w:rsidRPr="00C11CCA">
        <w:rPr>
          <w:bCs/>
          <w:i/>
          <w:sz w:val="28"/>
          <w:szCs w:val="28"/>
        </w:rPr>
        <w:t xml:space="preserve"> </w:t>
      </w:r>
      <w:r w:rsidR="00C11CCA" w:rsidRPr="000528C3">
        <w:rPr>
          <w:bCs/>
          <w:i/>
          <w:sz w:val="28"/>
          <w:szCs w:val="28"/>
        </w:rPr>
        <w:t>Администраци</w:t>
      </w:r>
      <w:r w:rsidR="00C11CCA">
        <w:rPr>
          <w:bCs/>
          <w:i/>
          <w:sz w:val="28"/>
          <w:szCs w:val="28"/>
        </w:rPr>
        <w:t>ей</w:t>
      </w:r>
      <w:r w:rsidR="00C11CCA" w:rsidRPr="000528C3">
        <w:rPr>
          <w:bCs/>
          <w:i/>
          <w:sz w:val="28"/>
          <w:szCs w:val="28"/>
        </w:rPr>
        <w:t xml:space="preserve"> Веребьинского сел</w:t>
      </w:r>
      <w:r w:rsidR="00C11CCA" w:rsidRPr="000528C3">
        <w:rPr>
          <w:bCs/>
          <w:i/>
          <w:sz w:val="28"/>
          <w:szCs w:val="28"/>
        </w:rPr>
        <w:t>ь</w:t>
      </w:r>
      <w:r w:rsidR="00C11CCA" w:rsidRPr="000528C3">
        <w:rPr>
          <w:bCs/>
          <w:i/>
          <w:sz w:val="28"/>
          <w:szCs w:val="28"/>
        </w:rPr>
        <w:t>ского поселения</w:t>
      </w:r>
      <w:r w:rsidR="00C11CCA">
        <w:rPr>
          <w:bCs/>
          <w:sz w:val="28"/>
          <w:szCs w:val="28"/>
        </w:rPr>
        <w:t xml:space="preserve"> по отдельным проверкам вместо мер, принятых </w:t>
      </w:r>
      <w:r w:rsidR="00C11CCA" w:rsidRPr="00492191">
        <w:rPr>
          <w:bCs/>
          <w:sz w:val="28"/>
          <w:szCs w:val="28"/>
        </w:rPr>
        <w:t xml:space="preserve">субъектом бюджетной отчётности по устранению выявленных нарушений, </w:t>
      </w:r>
      <w:r w:rsidR="00C11CCA">
        <w:rPr>
          <w:bCs/>
          <w:sz w:val="28"/>
          <w:szCs w:val="28"/>
        </w:rPr>
        <w:t>указаны р</w:t>
      </w:r>
      <w:r w:rsidR="00C11CCA">
        <w:rPr>
          <w:bCs/>
          <w:sz w:val="28"/>
          <w:szCs w:val="28"/>
        </w:rPr>
        <w:t>е</w:t>
      </w:r>
      <w:r w:rsidR="00C11CCA">
        <w:rPr>
          <w:bCs/>
          <w:sz w:val="28"/>
          <w:szCs w:val="28"/>
        </w:rPr>
        <w:t>зультаты проверки</w:t>
      </w:r>
      <w:r w:rsidR="00C11CCA" w:rsidRPr="00492191">
        <w:rPr>
          <w:bCs/>
          <w:sz w:val="28"/>
          <w:szCs w:val="28"/>
        </w:rPr>
        <w:t>, в частности по ФСС и Счётной палате.</w:t>
      </w:r>
    </w:p>
    <w:p w:rsidR="006141A4" w:rsidRDefault="006141A4" w:rsidP="00614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798">
        <w:rPr>
          <w:sz w:val="28"/>
          <w:szCs w:val="28"/>
        </w:rPr>
        <w:t xml:space="preserve">в нарушение </w:t>
      </w:r>
      <w:r w:rsidRPr="002E202B">
        <w:rPr>
          <w:sz w:val="28"/>
          <w:szCs w:val="28"/>
        </w:rPr>
        <w:t>пункта 160</w:t>
      </w:r>
      <w:r w:rsidRPr="00B87798">
        <w:rPr>
          <w:sz w:val="28"/>
          <w:szCs w:val="28"/>
          <w:shd w:val="clear" w:color="auto" w:fill="FFFFFF"/>
        </w:rPr>
        <w:t xml:space="preserve"> Инструкции №</w:t>
      </w:r>
      <w:r w:rsidRPr="0052012B">
        <w:rPr>
          <w:sz w:val="28"/>
          <w:szCs w:val="28"/>
          <w:shd w:val="clear" w:color="auto" w:fill="FFFFFF"/>
        </w:rPr>
        <w:t xml:space="preserve">191н  </w:t>
      </w:r>
      <w:r w:rsidRPr="0052012B">
        <w:rPr>
          <w:sz w:val="28"/>
          <w:szCs w:val="28"/>
        </w:rPr>
        <w:t>Форма и наименование 0503161 "Сведения о количестве подведомственных учреждений (ф. 0503161)"</w:t>
      </w:r>
      <w:r w:rsidR="00177B35">
        <w:rPr>
          <w:sz w:val="28"/>
          <w:szCs w:val="28"/>
        </w:rPr>
        <w:t>, пре</w:t>
      </w:r>
      <w:r w:rsidR="00177B35">
        <w:rPr>
          <w:sz w:val="28"/>
          <w:szCs w:val="28"/>
        </w:rPr>
        <w:t>д</w:t>
      </w:r>
      <w:r w:rsidR="00177B35">
        <w:rPr>
          <w:sz w:val="28"/>
          <w:szCs w:val="28"/>
        </w:rPr>
        <w:t>ставленной</w:t>
      </w:r>
      <w:r w:rsidR="00177B35" w:rsidRPr="00177B35">
        <w:rPr>
          <w:i/>
          <w:sz w:val="28"/>
          <w:szCs w:val="28"/>
        </w:rPr>
        <w:t xml:space="preserve"> </w:t>
      </w:r>
      <w:r w:rsidR="00177B35">
        <w:rPr>
          <w:i/>
          <w:sz w:val="28"/>
          <w:szCs w:val="28"/>
        </w:rPr>
        <w:t xml:space="preserve"> </w:t>
      </w:r>
      <w:r w:rsidR="00177B35" w:rsidRPr="006141A4">
        <w:rPr>
          <w:i/>
          <w:sz w:val="28"/>
          <w:szCs w:val="28"/>
        </w:rPr>
        <w:t>комитетом по социальным вопросам Администрации Маловише</w:t>
      </w:r>
      <w:r w:rsidR="00177B35" w:rsidRPr="006141A4">
        <w:rPr>
          <w:i/>
          <w:sz w:val="28"/>
          <w:szCs w:val="28"/>
        </w:rPr>
        <w:t>р</w:t>
      </w:r>
      <w:r w:rsidR="00177B35" w:rsidRPr="006141A4">
        <w:rPr>
          <w:i/>
          <w:sz w:val="28"/>
          <w:szCs w:val="28"/>
        </w:rPr>
        <w:t>ского муниципального района</w:t>
      </w:r>
      <w:r w:rsidR="00177B35">
        <w:rPr>
          <w:sz w:val="28"/>
          <w:szCs w:val="28"/>
        </w:rPr>
        <w:t xml:space="preserve"> </w:t>
      </w:r>
      <w:r w:rsidRPr="0052012B">
        <w:rPr>
          <w:sz w:val="28"/>
          <w:szCs w:val="28"/>
        </w:rPr>
        <w:t>не соответствует установленному образцу</w:t>
      </w:r>
      <w:r>
        <w:rPr>
          <w:sz w:val="28"/>
          <w:szCs w:val="28"/>
        </w:rPr>
        <w:t>.</w:t>
      </w:r>
    </w:p>
    <w:p w:rsidR="00C11CCA" w:rsidRPr="00B736CF" w:rsidRDefault="00C11CCA" w:rsidP="00C11C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D98">
        <w:rPr>
          <w:sz w:val="28"/>
          <w:szCs w:val="28"/>
        </w:rPr>
        <w:t>- в нарушение пункта 162 Инструкции №191н в ф.0503163 «Сведения об изм</w:t>
      </w:r>
      <w:r w:rsidRPr="00D93D98">
        <w:rPr>
          <w:sz w:val="28"/>
          <w:szCs w:val="28"/>
        </w:rPr>
        <w:t>е</w:t>
      </w:r>
      <w:r w:rsidRPr="00D93D98">
        <w:rPr>
          <w:sz w:val="28"/>
          <w:szCs w:val="28"/>
        </w:rPr>
        <w:t>нениях бюджетной росписи главного распорядителя бюджетных средств» П</w:t>
      </w:r>
      <w:r w:rsidRPr="00D93D98">
        <w:rPr>
          <w:sz w:val="28"/>
          <w:szCs w:val="28"/>
        </w:rPr>
        <w:t>о</w:t>
      </w:r>
      <w:r w:rsidRPr="00D93D98">
        <w:rPr>
          <w:sz w:val="28"/>
          <w:szCs w:val="28"/>
        </w:rPr>
        <w:t>яснительной записки включены показатели бюджетной росписи, не содерж</w:t>
      </w:r>
      <w:r w:rsidRPr="00D93D98">
        <w:rPr>
          <w:sz w:val="28"/>
          <w:szCs w:val="28"/>
        </w:rPr>
        <w:t>а</w:t>
      </w:r>
      <w:r w:rsidRPr="00D93D98">
        <w:rPr>
          <w:sz w:val="28"/>
          <w:szCs w:val="28"/>
        </w:rPr>
        <w:t>щие отклонений по отношению к показателям, утверждённым на отчётный ф</w:t>
      </w:r>
      <w:r w:rsidRPr="00D93D98">
        <w:rPr>
          <w:sz w:val="28"/>
          <w:szCs w:val="28"/>
        </w:rPr>
        <w:t>и</w:t>
      </w:r>
      <w:r w:rsidRPr="00D93D98">
        <w:rPr>
          <w:sz w:val="28"/>
          <w:szCs w:val="28"/>
        </w:rPr>
        <w:t>нансовый год решением о бюджете</w:t>
      </w:r>
      <w:r>
        <w:rPr>
          <w:sz w:val="28"/>
          <w:szCs w:val="28"/>
        </w:rPr>
        <w:t xml:space="preserve"> </w:t>
      </w:r>
      <w:r w:rsidRPr="000528C3">
        <w:rPr>
          <w:bCs/>
          <w:sz w:val="28"/>
          <w:szCs w:val="28"/>
        </w:rPr>
        <w:t>(</w:t>
      </w:r>
      <w:r w:rsidRPr="000528C3">
        <w:rPr>
          <w:bCs/>
          <w:i/>
          <w:sz w:val="28"/>
          <w:szCs w:val="28"/>
        </w:rPr>
        <w:t>Администрация Веребьинского сельского поселения</w:t>
      </w:r>
      <w:r w:rsidRPr="000528C3">
        <w:rPr>
          <w:bCs/>
          <w:sz w:val="28"/>
          <w:szCs w:val="28"/>
        </w:rPr>
        <w:t>)</w:t>
      </w:r>
      <w:r w:rsidRPr="00D93D98">
        <w:rPr>
          <w:sz w:val="28"/>
          <w:szCs w:val="28"/>
        </w:rPr>
        <w:t>;</w:t>
      </w:r>
    </w:p>
    <w:p w:rsidR="00013DFF" w:rsidRDefault="00305653" w:rsidP="00013DFF">
      <w:pPr>
        <w:pStyle w:val="ConsPlusNormal"/>
        <w:ind w:firstLine="180"/>
        <w:jc w:val="both"/>
        <w:rPr>
          <w:sz w:val="28"/>
          <w:szCs w:val="28"/>
          <w:shd w:val="clear" w:color="auto" w:fill="FFFFFF"/>
        </w:rPr>
      </w:pPr>
      <w:r w:rsidRPr="00013DFF">
        <w:rPr>
          <w:rFonts w:ascii="Times New Roman" w:hAnsi="Times New Roman" w:cs="Times New Roman"/>
          <w:b/>
          <w:sz w:val="28"/>
          <w:szCs w:val="28"/>
        </w:rPr>
        <w:t>-</w:t>
      </w:r>
      <w:r w:rsidRPr="00013DFF">
        <w:rPr>
          <w:rFonts w:ascii="Times New Roman" w:hAnsi="Times New Roman" w:cs="Times New Roman"/>
          <w:sz w:val="28"/>
          <w:szCs w:val="28"/>
        </w:rPr>
        <w:t xml:space="preserve"> в нарушение </w:t>
      </w:r>
      <w:r w:rsidRPr="00013DFF">
        <w:rPr>
          <w:rStyle w:val="af8"/>
          <w:rFonts w:ascii="Times New Roman" w:hAnsi="Times New Roman" w:cs="Times New Roman"/>
          <w:b w:val="0"/>
          <w:sz w:val="28"/>
          <w:szCs w:val="28"/>
        </w:rPr>
        <w:t xml:space="preserve">пункта 163 Инструкции № 191н </w:t>
      </w:r>
      <w:r w:rsidRPr="00013DFF">
        <w:rPr>
          <w:rFonts w:ascii="Times New Roman" w:hAnsi="Times New Roman" w:cs="Times New Roman"/>
          <w:sz w:val="28"/>
          <w:szCs w:val="28"/>
        </w:rPr>
        <w:t xml:space="preserve">в графе 4 по </w:t>
      </w:r>
      <w:hyperlink r:id="rId18" w:history="1">
        <w:r w:rsidRPr="00013DFF">
          <w:rPr>
            <w:rFonts w:ascii="Times New Roman" w:hAnsi="Times New Roman" w:cs="Times New Roman"/>
            <w:sz w:val="28"/>
            <w:szCs w:val="28"/>
          </w:rPr>
          <w:t>разделу</w:t>
        </w:r>
      </w:hyperlink>
      <w:r w:rsidRPr="00013DFF">
        <w:rPr>
          <w:rFonts w:ascii="Times New Roman" w:hAnsi="Times New Roman" w:cs="Times New Roman"/>
          <w:sz w:val="28"/>
          <w:szCs w:val="28"/>
        </w:rPr>
        <w:t xml:space="preserve"> "Расходы бюджета" Сведений об исполнении бюджета </w:t>
      </w:r>
      <w:hyperlink r:id="rId19" w:history="1">
        <w:r w:rsidRPr="00013DFF">
          <w:rPr>
            <w:rFonts w:ascii="Times New Roman" w:hAnsi="Times New Roman" w:cs="Times New Roman"/>
            <w:sz w:val="28"/>
            <w:szCs w:val="28"/>
          </w:rPr>
          <w:t>(ф. 0503164)</w:t>
        </w:r>
      </w:hyperlink>
      <w:r w:rsidRPr="00013DFF">
        <w:rPr>
          <w:rFonts w:ascii="Times New Roman" w:hAnsi="Times New Roman" w:cs="Times New Roman"/>
          <w:sz w:val="28"/>
          <w:szCs w:val="28"/>
        </w:rPr>
        <w:t xml:space="preserve"> не указаны суммы </w:t>
      </w:r>
      <w:r w:rsidRPr="00013DFF">
        <w:rPr>
          <w:rFonts w:ascii="Times New Roman" w:hAnsi="Times New Roman" w:cs="Times New Roman"/>
          <w:sz w:val="28"/>
          <w:szCs w:val="28"/>
        </w:rPr>
        <w:lastRenderedPageBreak/>
        <w:t>доведенных бюджетных данных</w:t>
      </w:r>
      <w:r w:rsidRPr="00013DFF">
        <w:rPr>
          <w:rFonts w:ascii="Times New Roman" w:hAnsi="Times New Roman" w:cs="Times New Roman"/>
          <w:i/>
          <w:sz w:val="28"/>
          <w:szCs w:val="28"/>
        </w:rPr>
        <w:t xml:space="preserve"> (комитет по физич</w:t>
      </w:r>
      <w:r w:rsidRPr="00013DFF">
        <w:rPr>
          <w:rFonts w:ascii="Times New Roman" w:hAnsi="Times New Roman" w:cs="Times New Roman"/>
          <w:i/>
          <w:sz w:val="28"/>
          <w:szCs w:val="28"/>
        </w:rPr>
        <w:t>е</w:t>
      </w:r>
      <w:r w:rsidRPr="00013DFF">
        <w:rPr>
          <w:rFonts w:ascii="Times New Roman" w:hAnsi="Times New Roman" w:cs="Times New Roman"/>
          <w:i/>
          <w:sz w:val="28"/>
          <w:szCs w:val="28"/>
        </w:rPr>
        <w:t>ской  культуре и спорту</w:t>
      </w:r>
      <w:r w:rsidR="006141A4" w:rsidRPr="00013DFF">
        <w:rPr>
          <w:rFonts w:ascii="Times New Roman" w:hAnsi="Times New Roman" w:cs="Times New Roman"/>
          <w:i/>
          <w:sz w:val="28"/>
          <w:szCs w:val="28"/>
        </w:rPr>
        <w:t>,</w:t>
      </w:r>
      <w:r w:rsidRPr="00013D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41A4" w:rsidRPr="00013DFF">
        <w:rPr>
          <w:rFonts w:ascii="Times New Roman" w:hAnsi="Times New Roman" w:cs="Times New Roman"/>
          <w:i/>
          <w:sz w:val="28"/>
          <w:szCs w:val="28"/>
        </w:rPr>
        <w:t xml:space="preserve">комитет образования и молодежной политики </w:t>
      </w:r>
      <w:r w:rsidRPr="00013DFF">
        <w:rPr>
          <w:rFonts w:ascii="Times New Roman" w:hAnsi="Times New Roman" w:cs="Times New Roman"/>
          <w:i/>
          <w:sz w:val="28"/>
          <w:szCs w:val="28"/>
        </w:rPr>
        <w:t>Администрации Маловише</w:t>
      </w:r>
      <w:r w:rsidRPr="00013DFF">
        <w:rPr>
          <w:rFonts w:ascii="Times New Roman" w:hAnsi="Times New Roman" w:cs="Times New Roman"/>
          <w:i/>
          <w:sz w:val="28"/>
          <w:szCs w:val="28"/>
        </w:rPr>
        <w:t>р</w:t>
      </w:r>
      <w:r w:rsidRPr="00013DFF">
        <w:rPr>
          <w:rFonts w:ascii="Times New Roman" w:hAnsi="Times New Roman" w:cs="Times New Roman"/>
          <w:i/>
          <w:sz w:val="28"/>
          <w:szCs w:val="28"/>
        </w:rPr>
        <w:t>ского муниципального района</w:t>
      </w:r>
      <w:r w:rsidR="00C11CCA" w:rsidRPr="00013DFF">
        <w:rPr>
          <w:rFonts w:ascii="Times New Roman" w:hAnsi="Times New Roman" w:cs="Times New Roman"/>
          <w:i/>
          <w:sz w:val="28"/>
          <w:szCs w:val="28"/>
        </w:rPr>
        <w:t>,</w:t>
      </w:r>
      <w:r w:rsidR="00C11CCA" w:rsidRPr="00013DFF">
        <w:rPr>
          <w:rFonts w:ascii="Times New Roman" w:hAnsi="Times New Roman" w:cs="Times New Roman"/>
          <w:bCs/>
          <w:i/>
          <w:sz w:val="28"/>
          <w:szCs w:val="28"/>
        </w:rPr>
        <w:t xml:space="preserve"> Администраци</w:t>
      </w:r>
      <w:r w:rsidR="00A370D2" w:rsidRPr="00013DFF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C11CCA" w:rsidRPr="00013DFF">
        <w:rPr>
          <w:rFonts w:ascii="Times New Roman" w:hAnsi="Times New Roman" w:cs="Times New Roman"/>
          <w:bCs/>
          <w:i/>
          <w:sz w:val="28"/>
          <w:szCs w:val="28"/>
        </w:rPr>
        <w:t xml:space="preserve"> Веребьинского </w:t>
      </w:r>
      <w:r w:rsidR="00A370D2" w:rsidRPr="00013DFF">
        <w:rPr>
          <w:rFonts w:ascii="Times New Roman" w:hAnsi="Times New Roman" w:cs="Times New Roman"/>
          <w:bCs/>
          <w:i/>
          <w:sz w:val="28"/>
          <w:szCs w:val="28"/>
        </w:rPr>
        <w:t xml:space="preserve">и Бургинского </w:t>
      </w:r>
      <w:r w:rsidR="00C11CCA" w:rsidRPr="00013DFF">
        <w:rPr>
          <w:rFonts w:ascii="Times New Roman" w:hAnsi="Times New Roman" w:cs="Times New Roman"/>
          <w:bCs/>
          <w:i/>
          <w:sz w:val="28"/>
          <w:szCs w:val="28"/>
        </w:rPr>
        <w:t>сельск</w:t>
      </w:r>
      <w:r w:rsidR="00A370D2" w:rsidRPr="00013DFF">
        <w:rPr>
          <w:rFonts w:ascii="Times New Roman" w:hAnsi="Times New Roman" w:cs="Times New Roman"/>
          <w:bCs/>
          <w:i/>
          <w:sz w:val="28"/>
          <w:szCs w:val="28"/>
        </w:rPr>
        <w:t>их</w:t>
      </w:r>
      <w:r w:rsidR="00C11CCA" w:rsidRPr="00013DFF">
        <w:rPr>
          <w:rFonts w:ascii="Times New Roman" w:hAnsi="Times New Roman" w:cs="Times New Roman"/>
          <w:bCs/>
          <w:i/>
          <w:sz w:val="28"/>
          <w:szCs w:val="28"/>
        </w:rPr>
        <w:t xml:space="preserve"> поселени</w:t>
      </w:r>
      <w:r w:rsidR="00A370D2" w:rsidRPr="00013DFF">
        <w:rPr>
          <w:rFonts w:ascii="Times New Roman" w:hAnsi="Times New Roman" w:cs="Times New Roman"/>
          <w:bCs/>
          <w:i/>
          <w:sz w:val="28"/>
          <w:szCs w:val="28"/>
        </w:rPr>
        <w:t>й</w:t>
      </w:r>
      <w:r w:rsidR="002F6EAC" w:rsidRPr="00013DFF">
        <w:rPr>
          <w:rFonts w:ascii="Times New Roman" w:hAnsi="Times New Roman" w:cs="Times New Roman"/>
          <w:bCs/>
          <w:i/>
          <w:sz w:val="28"/>
          <w:szCs w:val="28"/>
        </w:rPr>
        <w:t>, Админ</w:t>
      </w:r>
      <w:r w:rsidR="002F6EAC" w:rsidRPr="00013DFF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2F6EAC" w:rsidRPr="00013DFF">
        <w:rPr>
          <w:rFonts w:ascii="Times New Roman" w:hAnsi="Times New Roman" w:cs="Times New Roman"/>
          <w:bCs/>
          <w:i/>
          <w:sz w:val="28"/>
          <w:szCs w:val="28"/>
        </w:rPr>
        <w:t>страция Большевишерского городского поселения</w:t>
      </w:r>
      <w:r w:rsidR="00C11CCA" w:rsidRPr="00013DFF">
        <w:rPr>
          <w:rFonts w:ascii="Times New Roman" w:hAnsi="Times New Roman" w:cs="Times New Roman"/>
          <w:bCs/>
          <w:sz w:val="28"/>
          <w:szCs w:val="28"/>
        </w:rPr>
        <w:t>)</w:t>
      </w:r>
      <w:r w:rsidR="00013DFF" w:rsidRPr="00013DFF">
        <w:rPr>
          <w:rFonts w:ascii="Times New Roman" w:hAnsi="Times New Roman" w:cs="Times New Roman"/>
          <w:bCs/>
          <w:sz w:val="28"/>
          <w:szCs w:val="28"/>
        </w:rPr>
        <w:t>,</w:t>
      </w:r>
      <w:r w:rsidR="00013DFF">
        <w:rPr>
          <w:bCs/>
          <w:sz w:val="28"/>
          <w:szCs w:val="28"/>
        </w:rPr>
        <w:t xml:space="preserve"> </w:t>
      </w:r>
      <w:r w:rsidR="00013DFF" w:rsidRPr="00E62286">
        <w:rPr>
          <w:rFonts w:ascii="Times New Roman" w:hAnsi="Times New Roman" w:cs="Times New Roman"/>
          <w:sz w:val="28"/>
          <w:szCs w:val="28"/>
        </w:rPr>
        <w:t xml:space="preserve">в графе 8 </w:t>
      </w:r>
      <w:r w:rsidR="00013DFF">
        <w:rPr>
          <w:rFonts w:ascii="Times New Roman" w:hAnsi="Times New Roman" w:cs="Times New Roman"/>
          <w:sz w:val="28"/>
          <w:szCs w:val="28"/>
        </w:rPr>
        <w:t xml:space="preserve">не </w:t>
      </w:r>
      <w:r w:rsidR="00013DFF" w:rsidRPr="00E62286">
        <w:rPr>
          <w:rFonts w:ascii="Times New Roman" w:hAnsi="Times New Roman" w:cs="Times New Roman"/>
          <w:sz w:val="28"/>
          <w:szCs w:val="28"/>
        </w:rPr>
        <w:t>указ</w:t>
      </w:r>
      <w:r w:rsidR="00013DFF">
        <w:rPr>
          <w:rFonts w:ascii="Times New Roman" w:hAnsi="Times New Roman" w:cs="Times New Roman"/>
          <w:sz w:val="28"/>
          <w:szCs w:val="28"/>
        </w:rPr>
        <w:t>аны</w:t>
      </w:r>
      <w:r w:rsidR="00013DFF" w:rsidRPr="00E62286">
        <w:rPr>
          <w:rFonts w:ascii="Times New Roman" w:hAnsi="Times New Roman" w:cs="Times New Roman"/>
          <w:sz w:val="28"/>
          <w:szCs w:val="28"/>
        </w:rPr>
        <w:t xml:space="preserve"> код</w:t>
      </w:r>
      <w:r w:rsidR="00013DFF">
        <w:rPr>
          <w:rFonts w:ascii="Times New Roman" w:hAnsi="Times New Roman" w:cs="Times New Roman"/>
          <w:sz w:val="28"/>
          <w:szCs w:val="28"/>
        </w:rPr>
        <w:t>ы</w:t>
      </w:r>
      <w:r w:rsidR="00013DFF" w:rsidRPr="00E62286">
        <w:rPr>
          <w:rFonts w:ascii="Times New Roman" w:hAnsi="Times New Roman" w:cs="Times New Roman"/>
          <w:sz w:val="28"/>
          <w:szCs w:val="28"/>
        </w:rPr>
        <w:t xml:space="preserve"> причин отклонений </w:t>
      </w:r>
      <w:r w:rsidR="00013DFF">
        <w:rPr>
          <w:rFonts w:ascii="Times New Roman" w:hAnsi="Times New Roman" w:cs="Times New Roman"/>
          <w:sz w:val="28"/>
          <w:szCs w:val="28"/>
        </w:rPr>
        <w:t>от планового процента (</w:t>
      </w:r>
      <w:r w:rsidR="00013DFF" w:rsidRPr="00013DFF">
        <w:rPr>
          <w:rFonts w:ascii="Times New Roman" w:hAnsi="Times New Roman" w:cs="Times New Roman"/>
          <w:bCs/>
          <w:i/>
          <w:sz w:val="28"/>
          <w:szCs w:val="28"/>
        </w:rPr>
        <w:t xml:space="preserve"> Адм</w:t>
      </w:r>
      <w:r w:rsidR="00013DFF" w:rsidRPr="00013DFF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013DFF" w:rsidRPr="00013DFF">
        <w:rPr>
          <w:rFonts w:ascii="Times New Roman" w:hAnsi="Times New Roman" w:cs="Times New Roman"/>
          <w:bCs/>
          <w:i/>
          <w:sz w:val="28"/>
          <w:szCs w:val="28"/>
        </w:rPr>
        <w:t>нистрации Веребьинского и Бургинского сельских поселений, Администрация Большевишерского городского поселения</w:t>
      </w:r>
      <w:r w:rsidR="00013DFF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013DFF">
        <w:rPr>
          <w:rFonts w:ascii="Times New Roman" w:hAnsi="Times New Roman" w:cs="Times New Roman"/>
          <w:sz w:val="28"/>
          <w:szCs w:val="28"/>
        </w:rPr>
        <w:t>;</w:t>
      </w:r>
      <w:r w:rsidR="00013DFF" w:rsidRPr="008D65DD">
        <w:rPr>
          <w:sz w:val="28"/>
          <w:szCs w:val="28"/>
          <w:shd w:val="clear" w:color="auto" w:fill="FFFFFF"/>
        </w:rPr>
        <w:t xml:space="preserve"> </w:t>
      </w:r>
    </w:p>
    <w:p w:rsidR="00A370D2" w:rsidRDefault="00C11CCA" w:rsidP="00A370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7C2">
        <w:rPr>
          <w:sz w:val="28"/>
          <w:szCs w:val="28"/>
          <w:shd w:val="clear" w:color="auto" w:fill="FFFFFF"/>
        </w:rPr>
        <w:t>- в</w:t>
      </w:r>
      <w:r>
        <w:rPr>
          <w:sz w:val="28"/>
          <w:szCs w:val="28"/>
          <w:shd w:val="clear" w:color="auto" w:fill="FFFFFF"/>
        </w:rPr>
        <w:t xml:space="preserve"> нарушение пункта 164 </w:t>
      </w:r>
      <w:r w:rsidRPr="007A5C30">
        <w:rPr>
          <w:sz w:val="28"/>
          <w:szCs w:val="28"/>
        </w:rPr>
        <w:t>Инструкции №191н</w:t>
      </w:r>
      <w:r w:rsidRPr="00855B5B">
        <w:rPr>
          <w:b/>
          <w:sz w:val="28"/>
          <w:szCs w:val="28"/>
        </w:rPr>
        <w:t xml:space="preserve"> </w:t>
      </w:r>
      <w:r w:rsidRPr="009B47C2">
        <w:rPr>
          <w:sz w:val="28"/>
          <w:szCs w:val="28"/>
          <w:shd w:val="clear" w:color="auto" w:fill="FFFFFF"/>
        </w:rPr>
        <w:t>«Сведения об исполнении мер</w:t>
      </w:r>
      <w:r w:rsidRPr="009B47C2">
        <w:rPr>
          <w:sz w:val="28"/>
          <w:szCs w:val="28"/>
          <w:shd w:val="clear" w:color="auto" w:fill="FFFFFF"/>
        </w:rPr>
        <w:t>о</w:t>
      </w:r>
      <w:r w:rsidRPr="009B47C2">
        <w:rPr>
          <w:sz w:val="28"/>
          <w:szCs w:val="28"/>
          <w:shd w:val="clear" w:color="auto" w:fill="FFFFFF"/>
        </w:rPr>
        <w:t xml:space="preserve">приятий в рамках целевых программ» </w:t>
      </w:r>
      <w:r>
        <w:rPr>
          <w:sz w:val="28"/>
          <w:szCs w:val="28"/>
          <w:shd w:val="clear" w:color="auto" w:fill="FFFFFF"/>
        </w:rPr>
        <w:t>ф.0503166 в графе 1 «Наименование пр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граммы, подпрограммы» и в графе 7 «Причины отклонений» не во всех строках указаны наименования программ, подпрограмм</w:t>
      </w:r>
      <w:r w:rsidRPr="00C11CCA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(</w:t>
      </w:r>
      <w:r w:rsidR="00A370D2" w:rsidRPr="000528C3">
        <w:rPr>
          <w:bCs/>
          <w:i/>
          <w:sz w:val="28"/>
          <w:szCs w:val="28"/>
        </w:rPr>
        <w:t>Администраци</w:t>
      </w:r>
      <w:r w:rsidR="00013DFF">
        <w:rPr>
          <w:bCs/>
          <w:i/>
          <w:sz w:val="28"/>
          <w:szCs w:val="28"/>
        </w:rPr>
        <w:t>я</w:t>
      </w:r>
      <w:r w:rsidR="00A370D2" w:rsidRPr="000528C3">
        <w:rPr>
          <w:bCs/>
          <w:i/>
          <w:sz w:val="28"/>
          <w:szCs w:val="28"/>
        </w:rPr>
        <w:t xml:space="preserve"> Веребьинск</w:t>
      </w:r>
      <w:r w:rsidR="00A370D2" w:rsidRPr="000528C3">
        <w:rPr>
          <w:bCs/>
          <w:i/>
          <w:sz w:val="28"/>
          <w:szCs w:val="28"/>
        </w:rPr>
        <w:t>о</w:t>
      </w:r>
      <w:r w:rsidR="00A370D2" w:rsidRPr="000528C3">
        <w:rPr>
          <w:bCs/>
          <w:i/>
          <w:sz w:val="28"/>
          <w:szCs w:val="28"/>
        </w:rPr>
        <w:t>го сельск</w:t>
      </w:r>
      <w:r w:rsidR="00013DFF">
        <w:rPr>
          <w:bCs/>
          <w:i/>
          <w:sz w:val="28"/>
          <w:szCs w:val="28"/>
        </w:rPr>
        <w:t>ого</w:t>
      </w:r>
      <w:r w:rsidR="00A370D2" w:rsidRPr="000528C3">
        <w:rPr>
          <w:bCs/>
          <w:i/>
          <w:sz w:val="28"/>
          <w:szCs w:val="28"/>
        </w:rPr>
        <w:t xml:space="preserve"> поселени</w:t>
      </w:r>
      <w:r w:rsidR="00013DFF">
        <w:rPr>
          <w:bCs/>
          <w:i/>
          <w:sz w:val="28"/>
          <w:szCs w:val="28"/>
        </w:rPr>
        <w:t>я</w:t>
      </w:r>
      <w:r w:rsidR="002F6EAC">
        <w:rPr>
          <w:bCs/>
          <w:i/>
          <w:sz w:val="28"/>
          <w:szCs w:val="28"/>
        </w:rPr>
        <w:t>, Администрация Большевишерского городского посел</w:t>
      </w:r>
      <w:r w:rsidR="002F6EAC">
        <w:rPr>
          <w:bCs/>
          <w:i/>
          <w:sz w:val="28"/>
          <w:szCs w:val="28"/>
        </w:rPr>
        <w:t>е</w:t>
      </w:r>
      <w:r w:rsidR="002F6EAC">
        <w:rPr>
          <w:bCs/>
          <w:i/>
          <w:sz w:val="28"/>
          <w:szCs w:val="28"/>
        </w:rPr>
        <w:t>ния</w:t>
      </w:r>
      <w:r w:rsidR="00A370D2" w:rsidRPr="000528C3">
        <w:rPr>
          <w:bCs/>
          <w:sz w:val="28"/>
          <w:szCs w:val="28"/>
        </w:rPr>
        <w:t>)</w:t>
      </w:r>
      <w:r w:rsidR="00A370D2">
        <w:rPr>
          <w:sz w:val="28"/>
          <w:szCs w:val="28"/>
        </w:rPr>
        <w:t>;</w:t>
      </w:r>
    </w:p>
    <w:p w:rsidR="00CB51F6" w:rsidRDefault="003A024E" w:rsidP="00CB51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51F6" w:rsidRPr="00AD242C">
        <w:rPr>
          <w:sz w:val="28"/>
          <w:szCs w:val="28"/>
        </w:rPr>
        <w:t xml:space="preserve"> - в нарушение пункта 167 Инструкции 191н Сведения по дебиторской задо</w:t>
      </w:r>
      <w:r w:rsidR="00CB51F6" w:rsidRPr="00AD242C">
        <w:rPr>
          <w:sz w:val="28"/>
          <w:szCs w:val="28"/>
        </w:rPr>
        <w:t>л</w:t>
      </w:r>
      <w:r w:rsidR="00CB51F6" w:rsidRPr="00AD242C">
        <w:rPr>
          <w:sz w:val="28"/>
          <w:szCs w:val="28"/>
        </w:rPr>
        <w:t xml:space="preserve">женности </w:t>
      </w:r>
      <w:hyperlink r:id="rId20" w:history="1">
        <w:r w:rsidR="00CB51F6" w:rsidRPr="00AD242C">
          <w:rPr>
            <w:sz w:val="28"/>
            <w:szCs w:val="28"/>
          </w:rPr>
          <w:t>(ф. 0503169)</w:t>
        </w:r>
      </w:hyperlink>
      <w:r w:rsidR="00CB51F6" w:rsidRPr="00AD242C">
        <w:rPr>
          <w:sz w:val="28"/>
          <w:szCs w:val="28"/>
        </w:rPr>
        <w:t xml:space="preserve"> у администратора доходов</w:t>
      </w:r>
      <w:r w:rsidRPr="003A024E">
        <w:rPr>
          <w:i/>
          <w:sz w:val="28"/>
          <w:szCs w:val="28"/>
        </w:rPr>
        <w:t xml:space="preserve"> </w:t>
      </w:r>
      <w:r w:rsidRPr="00CB51F6">
        <w:rPr>
          <w:i/>
          <w:sz w:val="28"/>
          <w:szCs w:val="28"/>
        </w:rPr>
        <w:t>комитет</w:t>
      </w:r>
      <w:r>
        <w:rPr>
          <w:i/>
          <w:sz w:val="28"/>
          <w:szCs w:val="28"/>
        </w:rPr>
        <w:t>а</w:t>
      </w:r>
      <w:r w:rsidRPr="00CB51F6">
        <w:rPr>
          <w:i/>
          <w:sz w:val="28"/>
          <w:szCs w:val="28"/>
        </w:rPr>
        <w:t xml:space="preserve"> по управлению имуществом Администрации Маловишерского муниципального района</w:t>
      </w:r>
      <w:r w:rsidR="00CB51F6" w:rsidRPr="00AD242C">
        <w:rPr>
          <w:sz w:val="28"/>
          <w:szCs w:val="28"/>
        </w:rPr>
        <w:t xml:space="preserve"> пре</w:t>
      </w:r>
      <w:r w:rsidR="00CB51F6" w:rsidRPr="00AD242C">
        <w:rPr>
          <w:sz w:val="28"/>
          <w:szCs w:val="28"/>
        </w:rPr>
        <w:t>д</w:t>
      </w:r>
      <w:r w:rsidR="00CB51F6" w:rsidRPr="00AD242C">
        <w:rPr>
          <w:sz w:val="28"/>
          <w:szCs w:val="28"/>
        </w:rPr>
        <w:t xml:space="preserve">ставлены не по </w:t>
      </w:r>
      <w:r w:rsidR="00CB51F6" w:rsidRPr="00E00F2F">
        <w:rPr>
          <w:sz w:val="28"/>
          <w:szCs w:val="28"/>
        </w:rPr>
        <w:t>установленной форме.</w:t>
      </w:r>
    </w:p>
    <w:p w:rsidR="00A370D2" w:rsidRDefault="00305653" w:rsidP="00A370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3FBA">
        <w:rPr>
          <w:sz w:val="28"/>
          <w:szCs w:val="28"/>
          <w:shd w:val="clear" w:color="auto" w:fill="FFFFFF"/>
        </w:rPr>
        <w:t xml:space="preserve">  - в нарушение пункта 170.2 Инструкции №191н </w:t>
      </w:r>
      <w:r w:rsidRPr="00423FBA">
        <w:rPr>
          <w:sz w:val="28"/>
          <w:szCs w:val="28"/>
        </w:rPr>
        <w:t>Сведения о принятых и неи</w:t>
      </w:r>
      <w:r w:rsidRPr="00423FBA">
        <w:rPr>
          <w:sz w:val="28"/>
          <w:szCs w:val="28"/>
        </w:rPr>
        <w:t>с</w:t>
      </w:r>
      <w:r w:rsidRPr="00423FBA">
        <w:rPr>
          <w:sz w:val="28"/>
          <w:szCs w:val="28"/>
        </w:rPr>
        <w:t xml:space="preserve">полненных обязательствах получателя бюджетных средств </w:t>
      </w:r>
      <w:hyperlink r:id="rId21" w:history="1">
        <w:r w:rsidRPr="00423FBA">
          <w:rPr>
            <w:sz w:val="28"/>
            <w:szCs w:val="28"/>
          </w:rPr>
          <w:t>(ф. 0503175)</w:t>
        </w:r>
      </w:hyperlink>
      <w:r>
        <w:rPr>
          <w:sz w:val="28"/>
          <w:szCs w:val="28"/>
        </w:rPr>
        <w:t xml:space="preserve">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обоснованно включены в перечень</w:t>
      </w:r>
      <w:r w:rsidRPr="00F34FEF">
        <w:rPr>
          <w:sz w:val="28"/>
          <w:szCs w:val="28"/>
        </w:rPr>
        <w:t xml:space="preserve"> форм, не имеющих числового значения</w:t>
      </w:r>
      <w:r>
        <w:rPr>
          <w:sz w:val="28"/>
          <w:szCs w:val="28"/>
        </w:rPr>
        <w:t xml:space="preserve">        (</w:t>
      </w:r>
      <w:r w:rsidRPr="00305653">
        <w:rPr>
          <w:i/>
          <w:sz w:val="28"/>
          <w:szCs w:val="28"/>
        </w:rPr>
        <w:t>комитет по физической  культуре и спорту Администрации Маловишерского муниципального района)</w:t>
      </w:r>
      <w:r w:rsidRPr="00305653">
        <w:rPr>
          <w:sz w:val="28"/>
          <w:szCs w:val="28"/>
        </w:rPr>
        <w:t>.</w:t>
      </w:r>
      <w:r w:rsidR="006141A4">
        <w:rPr>
          <w:sz w:val="28"/>
          <w:szCs w:val="28"/>
        </w:rPr>
        <w:t xml:space="preserve"> </w:t>
      </w:r>
      <w:r w:rsidR="006141A4" w:rsidRPr="006141A4">
        <w:rPr>
          <w:sz w:val="28"/>
          <w:szCs w:val="28"/>
        </w:rPr>
        <w:t>Представленные</w:t>
      </w:r>
      <w:r w:rsidR="003A024E" w:rsidRPr="006141A4">
        <w:rPr>
          <w:sz w:val="28"/>
          <w:szCs w:val="28"/>
        </w:rPr>
        <w:t xml:space="preserve"> Сведения о принятых и неисполне</w:t>
      </w:r>
      <w:r w:rsidR="003A024E" w:rsidRPr="006141A4">
        <w:rPr>
          <w:sz w:val="28"/>
          <w:szCs w:val="28"/>
        </w:rPr>
        <w:t>н</w:t>
      </w:r>
      <w:r w:rsidR="003A024E" w:rsidRPr="006141A4">
        <w:rPr>
          <w:sz w:val="28"/>
          <w:szCs w:val="28"/>
        </w:rPr>
        <w:t>ных бюджетных обязательствах (ф. 0503175) отражены без соблюдения форм</w:t>
      </w:r>
      <w:r w:rsidR="003A024E" w:rsidRPr="006141A4">
        <w:rPr>
          <w:sz w:val="28"/>
          <w:szCs w:val="28"/>
        </w:rPr>
        <w:t>а</w:t>
      </w:r>
      <w:r w:rsidR="003A024E" w:rsidRPr="006141A4">
        <w:rPr>
          <w:sz w:val="28"/>
          <w:szCs w:val="28"/>
        </w:rPr>
        <w:t xml:space="preserve">та, установленного </w:t>
      </w:r>
      <w:r w:rsidR="006141A4" w:rsidRPr="006141A4">
        <w:rPr>
          <w:sz w:val="28"/>
          <w:szCs w:val="28"/>
        </w:rPr>
        <w:t xml:space="preserve">данным </w:t>
      </w:r>
      <w:r w:rsidR="003A024E" w:rsidRPr="006141A4">
        <w:rPr>
          <w:sz w:val="28"/>
          <w:szCs w:val="28"/>
        </w:rPr>
        <w:t>пунктом Инструкции № 191н</w:t>
      </w:r>
      <w:r w:rsidR="006141A4" w:rsidRPr="006141A4">
        <w:rPr>
          <w:i/>
          <w:sz w:val="28"/>
          <w:szCs w:val="28"/>
        </w:rPr>
        <w:t xml:space="preserve"> (комитет образов</w:t>
      </w:r>
      <w:r w:rsidR="006141A4" w:rsidRPr="006141A4">
        <w:rPr>
          <w:i/>
          <w:sz w:val="28"/>
          <w:szCs w:val="28"/>
        </w:rPr>
        <w:t>а</w:t>
      </w:r>
      <w:r w:rsidR="006141A4" w:rsidRPr="006141A4">
        <w:rPr>
          <w:i/>
          <w:sz w:val="28"/>
          <w:szCs w:val="28"/>
        </w:rPr>
        <w:t>ния и молодежной политики</w:t>
      </w:r>
      <w:r w:rsidR="00177B35">
        <w:rPr>
          <w:i/>
          <w:sz w:val="28"/>
          <w:szCs w:val="28"/>
        </w:rPr>
        <w:t xml:space="preserve">, </w:t>
      </w:r>
      <w:r w:rsidR="006141A4" w:rsidRPr="006141A4">
        <w:rPr>
          <w:i/>
          <w:sz w:val="28"/>
          <w:szCs w:val="28"/>
        </w:rPr>
        <w:t xml:space="preserve"> </w:t>
      </w:r>
      <w:r w:rsidR="00177B35" w:rsidRPr="00177B35">
        <w:rPr>
          <w:i/>
          <w:sz w:val="28"/>
          <w:szCs w:val="28"/>
        </w:rPr>
        <w:t>комитет по социальным вопросам</w:t>
      </w:r>
      <w:r w:rsidR="00177B35" w:rsidRPr="006141A4">
        <w:rPr>
          <w:i/>
          <w:sz w:val="28"/>
          <w:szCs w:val="28"/>
        </w:rPr>
        <w:t xml:space="preserve"> </w:t>
      </w:r>
      <w:r w:rsidR="006141A4" w:rsidRPr="006141A4">
        <w:rPr>
          <w:i/>
          <w:sz w:val="28"/>
          <w:szCs w:val="28"/>
        </w:rPr>
        <w:t>Администр</w:t>
      </w:r>
      <w:r w:rsidR="006141A4" w:rsidRPr="006141A4">
        <w:rPr>
          <w:i/>
          <w:sz w:val="28"/>
          <w:szCs w:val="28"/>
        </w:rPr>
        <w:t>а</w:t>
      </w:r>
      <w:r w:rsidR="006141A4" w:rsidRPr="006141A4">
        <w:rPr>
          <w:i/>
          <w:sz w:val="28"/>
          <w:szCs w:val="28"/>
        </w:rPr>
        <w:t>ции Маловишерского муниципального района</w:t>
      </w:r>
      <w:r w:rsidR="00C11CCA">
        <w:rPr>
          <w:i/>
          <w:sz w:val="28"/>
          <w:szCs w:val="28"/>
        </w:rPr>
        <w:t>,</w:t>
      </w:r>
      <w:r w:rsidR="00C11CCA" w:rsidRPr="00C11CCA">
        <w:rPr>
          <w:bCs/>
          <w:i/>
          <w:sz w:val="28"/>
          <w:szCs w:val="28"/>
        </w:rPr>
        <w:t xml:space="preserve"> </w:t>
      </w:r>
      <w:r w:rsidR="00A370D2" w:rsidRPr="000528C3">
        <w:rPr>
          <w:bCs/>
          <w:i/>
          <w:sz w:val="28"/>
          <w:szCs w:val="28"/>
        </w:rPr>
        <w:t>Администраци</w:t>
      </w:r>
      <w:r w:rsidR="00A370D2">
        <w:rPr>
          <w:bCs/>
          <w:i/>
          <w:sz w:val="28"/>
          <w:szCs w:val="28"/>
        </w:rPr>
        <w:t>и</w:t>
      </w:r>
      <w:r w:rsidR="00A370D2" w:rsidRPr="000528C3">
        <w:rPr>
          <w:bCs/>
          <w:i/>
          <w:sz w:val="28"/>
          <w:szCs w:val="28"/>
        </w:rPr>
        <w:t xml:space="preserve"> Веребьинского </w:t>
      </w:r>
      <w:r w:rsidR="00A370D2">
        <w:rPr>
          <w:bCs/>
          <w:i/>
          <w:sz w:val="28"/>
          <w:szCs w:val="28"/>
        </w:rPr>
        <w:t xml:space="preserve">и Бургинского </w:t>
      </w:r>
      <w:r w:rsidR="00A370D2" w:rsidRPr="000528C3">
        <w:rPr>
          <w:bCs/>
          <w:i/>
          <w:sz w:val="28"/>
          <w:szCs w:val="28"/>
        </w:rPr>
        <w:t>сельск</w:t>
      </w:r>
      <w:r w:rsidR="00A370D2">
        <w:rPr>
          <w:bCs/>
          <w:i/>
          <w:sz w:val="28"/>
          <w:szCs w:val="28"/>
        </w:rPr>
        <w:t>их</w:t>
      </w:r>
      <w:r w:rsidR="00A370D2" w:rsidRPr="000528C3">
        <w:rPr>
          <w:bCs/>
          <w:i/>
          <w:sz w:val="28"/>
          <w:szCs w:val="28"/>
        </w:rPr>
        <w:t xml:space="preserve"> поселени</w:t>
      </w:r>
      <w:r w:rsidR="00A370D2">
        <w:rPr>
          <w:bCs/>
          <w:i/>
          <w:sz w:val="28"/>
          <w:szCs w:val="28"/>
        </w:rPr>
        <w:t>й</w:t>
      </w:r>
      <w:r w:rsidR="002F6EAC">
        <w:rPr>
          <w:bCs/>
          <w:i/>
          <w:sz w:val="28"/>
          <w:szCs w:val="28"/>
        </w:rPr>
        <w:t>,</w:t>
      </w:r>
      <w:r w:rsidR="002F6EAC" w:rsidRPr="002F6EAC">
        <w:rPr>
          <w:bCs/>
          <w:i/>
          <w:sz w:val="28"/>
          <w:szCs w:val="28"/>
        </w:rPr>
        <w:t xml:space="preserve"> </w:t>
      </w:r>
      <w:r w:rsidR="002F6EAC">
        <w:rPr>
          <w:bCs/>
          <w:i/>
          <w:sz w:val="28"/>
          <w:szCs w:val="28"/>
        </w:rPr>
        <w:t>Администрация Большевишерского городского поселения</w:t>
      </w:r>
      <w:r w:rsidR="00A370D2" w:rsidRPr="000528C3">
        <w:rPr>
          <w:bCs/>
          <w:sz w:val="28"/>
          <w:szCs w:val="28"/>
        </w:rPr>
        <w:t>)</w:t>
      </w:r>
      <w:r w:rsidR="00A370D2">
        <w:rPr>
          <w:sz w:val="28"/>
          <w:szCs w:val="28"/>
        </w:rPr>
        <w:t>;</w:t>
      </w:r>
    </w:p>
    <w:p w:rsidR="004F25F4" w:rsidRDefault="004F25F4" w:rsidP="00AD4566">
      <w:pPr>
        <w:ind w:firstLine="720"/>
        <w:jc w:val="center"/>
        <w:rPr>
          <w:b/>
          <w:sz w:val="28"/>
          <w:szCs w:val="28"/>
        </w:rPr>
      </w:pPr>
    </w:p>
    <w:p w:rsidR="00AD4566" w:rsidRDefault="00AD4566" w:rsidP="00AD4566">
      <w:pPr>
        <w:ind w:firstLine="720"/>
        <w:jc w:val="center"/>
        <w:rPr>
          <w:b/>
          <w:sz w:val="28"/>
          <w:szCs w:val="28"/>
        </w:rPr>
      </w:pPr>
      <w:r w:rsidRPr="00407036">
        <w:rPr>
          <w:b/>
          <w:sz w:val="28"/>
          <w:szCs w:val="28"/>
        </w:rPr>
        <w:t>Выводы</w:t>
      </w:r>
    </w:p>
    <w:p w:rsidR="00407036" w:rsidRDefault="004825D2" w:rsidP="00C24E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7036">
        <w:rPr>
          <w:sz w:val="28"/>
          <w:szCs w:val="28"/>
        </w:rPr>
        <w:t xml:space="preserve"> </w:t>
      </w:r>
      <w:r w:rsidR="00C24E50">
        <w:rPr>
          <w:sz w:val="28"/>
          <w:szCs w:val="28"/>
        </w:rPr>
        <w:t>Внешняя проверка показала, что в</w:t>
      </w:r>
      <w:r w:rsidR="00C24E50">
        <w:rPr>
          <w:color w:val="000000"/>
          <w:spacing w:val="1"/>
          <w:sz w:val="28"/>
          <w:szCs w:val="28"/>
          <w:shd w:val="clear" w:color="auto" w:fill="FFFFFF"/>
        </w:rPr>
        <w:t xml:space="preserve"> целом годовая бюджетная отчетность сформирована в соответствии с требованиями действующего законодательс</w:t>
      </w:r>
      <w:r w:rsidR="00C24E50">
        <w:rPr>
          <w:color w:val="000000"/>
          <w:spacing w:val="1"/>
          <w:sz w:val="28"/>
          <w:szCs w:val="28"/>
          <w:shd w:val="clear" w:color="auto" w:fill="FFFFFF"/>
        </w:rPr>
        <w:t>т</w:t>
      </w:r>
      <w:r w:rsidR="00C24E50">
        <w:rPr>
          <w:color w:val="000000"/>
          <w:spacing w:val="1"/>
          <w:sz w:val="28"/>
          <w:szCs w:val="28"/>
          <w:shd w:val="clear" w:color="auto" w:fill="FFFFFF"/>
        </w:rPr>
        <w:t xml:space="preserve">ва, </w:t>
      </w:r>
      <w:r w:rsidR="00E13CEE" w:rsidRPr="00E13CEE">
        <w:rPr>
          <w:sz w:val="28"/>
          <w:szCs w:val="28"/>
        </w:rPr>
        <w:t>в</w:t>
      </w:r>
      <w:r w:rsidR="00407036" w:rsidRPr="00E13CEE">
        <w:rPr>
          <w:sz w:val="28"/>
          <w:szCs w:val="28"/>
        </w:rPr>
        <w:t>месте с тем, в ходе проверки установле</w:t>
      </w:r>
      <w:r w:rsidR="00E13CEE" w:rsidRPr="00E13CEE">
        <w:rPr>
          <w:sz w:val="28"/>
          <w:szCs w:val="28"/>
        </w:rPr>
        <w:t>ны отдельные нарушения и замеч</w:t>
      </w:r>
      <w:r w:rsidR="00E13CEE" w:rsidRPr="00E13CEE">
        <w:rPr>
          <w:sz w:val="28"/>
          <w:szCs w:val="28"/>
        </w:rPr>
        <w:t>а</w:t>
      </w:r>
      <w:r w:rsidR="00E13CEE" w:rsidRPr="00E13CEE">
        <w:rPr>
          <w:sz w:val="28"/>
          <w:szCs w:val="28"/>
        </w:rPr>
        <w:t>ния</w:t>
      </w:r>
      <w:r w:rsidR="00407036" w:rsidRPr="00E13CEE">
        <w:rPr>
          <w:sz w:val="28"/>
          <w:szCs w:val="28"/>
        </w:rPr>
        <w:t xml:space="preserve"> из них:</w:t>
      </w:r>
    </w:p>
    <w:p w:rsidR="00407036" w:rsidRDefault="00CE750E" w:rsidP="00C55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7036" w:rsidRPr="009E3F87">
        <w:rPr>
          <w:sz w:val="28"/>
          <w:szCs w:val="28"/>
        </w:rPr>
        <w:t xml:space="preserve">1. </w:t>
      </w:r>
      <w:r w:rsidR="00650E0C" w:rsidRPr="0015520C">
        <w:rPr>
          <w:sz w:val="28"/>
          <w:szCs w:val="28"/>
        </w:rPr>
        <w:t xml:space="preserve">факты несоблюдения положений Инструкции </w:t>
      </w:r>
      <w:r w:rsidR="00650E0C" w:rsidRPr="00FB44D1">
        <w:rPr>
          <w:rStyle w:val="af8"/>
          <w:b w:val="0"/>
          <w:sz w:val="28"/>
          <w:szCs w:val="28"/>
        </w:rPr>
        <w:t>№</w:t>
      </w:r>
      <w:r w:rsidR="00650E0C">
        <w:rPr>
          <w:rStyle w:val="af8"/>
          <w:b w:val="0"/>
          <w:sz w:val="28"/>
          <w:szCs w:val="28"/>
        </w:rPr>
        <w:t xml:space="preserve"> </w:t>
      </w:r>
      <w:r w:rsidR="00650E0C" w:rsidRPr="0015520C">
        <w:rPr>
          <w:sz w:val="28"/>
          <w:szCs w:val="28"/>
        </w:rPr>
        <w:t xml:space="preserve">191н, повлиявшие на качество и на достоверность отдельных показателей </w:t>
      </w:r>
      <w:r w:rsidR="00650E0C" w:rsidRPr="00612DB1">
        <w:rPr>
          <w:sz w:val="28"/>
          <w:szCs w:val="28"/>
        </w:rPr>
        <w:t>отчетно</w:t>
      </w:r>
      <w:r w:rsidR="00C55891">
        <w:rPr>
          <w:sz w:val="28"/>
          <w:szCs w:val="28"/>
        </w:rPr>
        <w:t>сти</w:t>
      </w:r>
      <w:r w:rsidR="00650E0C">
        <w:rPr>
          <w:sz w:val="28"/>
          <w:szCs w:val="28"/>
        </w:rPr>
        <w:t>;</w:t>
      </w:r>
    </w:p>
    <w:p w:rsidR="00F011EE" w:rsidRPr="00C906E3" w:rsidRDefault="00CE750E" w:rsidP="00C55891">
      <w:pPr>
        <w:tabs>
          <w:tab w:val="left" w:pos="74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7036" w:rsidRPr="00E42F35">
        <w:rPr>
          <w:sz w:val="28"/>
          <w:szCs w:val="28"/>
        </w:rPr>
        <w:t xml:space="preserve">2. </w:t>
      </w:r>
      <w:r w:rsidR="00C24E50">
        <w:rPr>
          <w:sz w:val="28"/>
          <w:szCs w:val="28"/>
        </w:rPr>
        <w:t>н</w:t>
      </w:r>
      <w:r w:rsidR="00F011EE" w:rsidRPr="00C906E3">
        <w:rPr>
          <w:sz w:val="28"/>
          <w:szCs w:val="28"/>
        </w:rPr>
        <w:t>едостаточная информативность</w:t>
      </w:r>
      <w:r>
        <w:rPr>
          <w:sz w:val="28"/>
          <w:szCs w:val="28"/>
        </w:rPr>
        <w:t xml:space="preserve"> отчетности</w:t>
      </w:r>
      <w:r w:rsidR="00F011EE" w:rsidRPr="00C906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не </w:t>
      </w:r>
      <w:r w:rsidR="00F011EE" w:rsidRPr="00C906E3">
        <w:rPr>
          <w:sz w:val="28"/>
          <w:szCs w:val="28"/>
        </w:rPr>
        <w:t>позволя</w:t>
      </w:r>
      <w:r>
        <w:rPr>
          <w:sz w:val="28"/>
          <w:szCs w:val="28"/>
        </w:rPr>
        <w:t>ет</w:t>
      </w:r>
      <w:r w:rsidR="00F011EE" w:rsidRPr="00C906E3">
        <w:rPr>
          <w:sz w:val="28"/>
          <w:szCs w:val="28"/>
        </w:rPr>
        <w:t xml:space="preserve"> дать </w:t>
      </w:r>
      <w:r w:rsidR="00C55891">
        <w:rPr>
          <w:sz w:val="28"/>
          <w:szCs w:val="28"/>
        </w:rPr>
        <w:t>качес</w:t>
      </w:r>
      <w:r w:rsidR="00C55891">
        <w:rPr>
          <w:sz w:val="28"/>
          <w:szCs w:val="28"/>
        </w:rPr>
        <w:t>т</w:t>
      </w:r>
      <w:r w:rsidR="00C55891">
        <w:rPr>
          <w:sz w:val="28"/>
          <w:szCs w:val="28"/>
        </w:rPr>
        <w:t xml:space="preserve">венную </w:t>
      </w:r>
      <w:r w:rsidR="00F011EE" w:rsidRPr="00C906E3">
        <w:rPr>
          <w:sz w:val="28"/>
          <w:szCs w:val="28"/>
        </w:rPr>
        <w:t>оценку факторам, повлиявшим на исполнение бюджет</w:t>
      </w:r>
      <w:r w:rsidR="00F011EE">
        <w:rPr>
          <w:sz w:val="28"/>
          <w:szCs w:val="28"/>
        </w:rPr>
        <w:t>а</w:t>
      </w:r>
      <w:r w:rsidR="00F011EE" w:rsidRPr="00C906E3">
        <w:rPr>
          <w:sz w:val="28"/>
          <w:szCs w:val="28"/>
        </w:rPr>
        <w:t xml:space="preserve"> </w:t>
      </w:r>
      <w:r w:rsidR="00F011EE">
        <w:rPr>
          <w:sz w:val="28"/>
          <w:szCs w:val="28"/>
        </w:rPr>
        <w:t>и выполнение отдельных показателей</w:t>
      </w:r>
      <w:r w:rsidR="00F011EE" w:rsidRPr="00C906E3">
        <w:rPr>
          <w:sz w:val="28"/>
          <w:szCs w:val="28"/>
        </w:rPr>
        <w:t>.</w:t>
      </w:r>
    </w:p>
    <w:p w:rsidR="00F011EE" w:rsidRDefault="00F011EE" w:rsidP="00E8603C">
      <w:pPr>
        <w:pStyle w:val="6"/>
        <w:spacing w:before="0"/>
        <w:jc w:val="center"/>
        <w:rPr>
          <w:b/>
        </w:rPr>
      </w:pPr>
    </w:p>
    <w:p w:rsidR="00E8603C" w:rsidRDefault="00E8603C" w:rsidP="00E8603C">
      <w:pPr>
        <w:pStyle w:val="6"/>
        <w:spacing w:before="0"/>
        <w:jc w:val="center"/>
        <w:rPr>
          <w:b/>
        </w:rPr>
      </w:pPr>
      <w:r w:rsidRPr="00E8603C">
        <w:rPr>
          <w:b/>
        </w:rPr>
        <w:t>Предложения</w:t>
      </w:r>
      <w:r>
        <w:rPr>
          <w:b/>
        </w:rPr>
        <w:t>.</w:t>
      </w:r>
    </w:p>
    <w:p w:rsidR="009B7C77" w:rsidRDefault="009B7C77" w:rsidP="009B7C77">
      <w:pPr>
        <w:ind w:firstLine="709"/>
        <w:jc w:val="both"/>
        <w:rPr>
          <w:sz w:val="28"/>
        </w:rPr>
      </w:pPr>
      <w:r w:rsidRPr="004649E4">
        <w:rPr>
          <w:sz w:val="28"/>
          <w:szCs w:val="28"/>
        </w:rPr>
        <w:t xml:space="preserve">В целях </w:t>
      </w:r>
      <w:r w:rsidRPr="004649E4">
        <w:rPr>
          <w:sz w:val="28"/>
        </w:rPr>
        <w:t>соблюдения бюджетного законодательства при исполнении бюджета и качественного составления бюджетной отчетности Счётная палата Маловишерского муниципального района предлагает:</w:t>
      </w:r>
    </w:p>
    <w:p w:rsidR="009B7C77" w:rsidRPr="009B7C77" w:rsidRDefault="009B7C77" w:rsidP="009B7C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9B7C77">
        <w:rPr>
          <w:sz w:val="28"/>
          <w:szCs w:val="28"/>
        </w:rPr>
        <w:t>1. Направить представлени</w:t>
      </w:r>
      <w:r w:rsidR="00C24E50">
        <w:rPr>
          <w:sz w:val="28"/>
          <w:szCs w:val="28"/>
        </w:rPr>
        <w:t>я</w:t>
      </w:r>
      <w:r w:rsidRPr="009B7C77">
        <w:rPr>
          <w:sz w:val="28"/>
          <w:szCs w:val="28"/>
        </w:rPr>
        <w:t xml:space="preserve"> </w:t>
      </w:r>
      <w:r w:rsidR="00C24E50">
        <w:rPr>
          <w:sz w:val="28"/>
          <w:szCs w:val="28"/>
        </w:rPr>
        <w:t>объектам проверки</w:t>
      </w:r>
      <w:r>
        <w:rPr>
          <w:bCs/>
          <w:sz w:val="28"/>
          <w:szCs w:val="28"/>
        </w:rPr>
        <w:t xml:space="preserve"> с предложениями </w:t>
      </w:r>
      <w:r w:rsidR="00E472ED">
        <w:rPr>
          <w:bCs/>
          <w:sz w:val="28"/>
          <w:szCs w:val="28"/>
        </w:rPr>
        <w:t>о пр</w:t>
      </w:r>
      <w:r w:rsidR="00E472ED">
        <w:rPr>
          <w:bCs/>
          <w:sz w:val="28"/>
          <w:szCs w:val="28"/>
        </w:rPr>
        <w:t>и</w:t>
      </w:r>
      <w:r w:rsidR="00E472ED">
        <w:rPr>
          <w:bCs/>
          <w:sz w:val="28"/>
          <w:szCs w:val="28"/>
        </w:rPr>
        <w:t>нятии мер по устранению выявленных нарушений и недостатков.</w:t>
      </w:r>
    </w:p>
    <w:p w:rsidR="00FF4894" w:rsidRPr="00FF4894" w:rsidRDefault="00FF4894" w:rsidP="007F16B9">
      <w:pPr>
        <w:pStyle w:val="a4"/>
        <w:ind w:right="-10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7FB2">
        <w:rPr>
          <w:sz w:val="28"/>
          <w:szCs w:val="28"/>
        </w:rPr>
        <w:t xml:space="preserve"> </w:t>
      </w:r>
      <w:r w:rsidR="00407036">
        <w:rPr>
          <w:sz w:val="28"/>
          <w:szCs w:val="28"/>
        </w:rPr>
        <w:t>2</w:t>
      </w:r>
      <w:r w:rsidR="005224E3" w:rsidRPr="00FF4894">
        <w:rPr>
          <w:sz w:val="28"/>
          <w:szCs w:val="28"/>
        </w:rPr>
        <w:t>.</w:t>
      </w:r>
      <w:r w:rsidR="00407036">
        <w:rPr>
          <w:sz w:val="28"/>
          <w:szCs w:val="28"/>
        </w:rPr>
        <w:t xml:space="preserve"> </w:t>
      </w:r>
      <w:r w:rsidR="00C24E50">
        <w:rPr>
          <w:sz w:val="28"/>
          <w:szCs w:val="28"/>
        </w:rPr>
        <w:t xml:space="preserve">Направить </w:t>
      </w:r>
      <w:r w:rsidR="00407036">
        <w:rPr>
          <w:sz w:val="28"/>
          <w:szCs w:val="28"/>
        </w:rPr>
        <w:t xml:space="preserve"> </w:t>
      </w:r>
      <w:r w:rsidR="0020441B" w:rsidRPr="00FF4894">
        <w:rPr>
          <w:sz w:val="28"/>
          <w:szCs w:val="28"/>
        </w:rPr>
        <w:t xml:space="preserve">отчет </w:t>
      </w:r>
      <w:r w:rsidRPr="00FF4894">
        <w:rPr>
          <w:sz w:val="28"/>
          <w:szCs w:val="28"/>
        </w:rPr>
        <w:t>о результатах</w:t>
      </w:r>
      <w:r w:rsidR="00355F09">
        <w:rPr>
          <w:sz w:val="28"/>
          <w:szCs w:val="28"/>
        </w:rPr>
        <w:t xml:space="preserve"> внешней</w:t>
      </w:r>
      <w:r w:rsidRPr="00FF4894">
        <w:rPr>
          <w:sz w:val="28"/>
          <w:szCs w:val="28"/>
        </w:rPr>
        <w:t xml:space="preserve"> проверки </w:t>
      </w:r>
      <w:r w:rsidR="00355F09">
        <w:rPr>
          <w:sz w:val="28"/>
          <w:szCs w:val="28"/>
        </w:rPr>
        <w:t>бюджетной отчетн</w:t>
      </w:r>
      <w:r w:rsidR="00355F09">
        <w:rPr>
          <w:sz w:val="28"/>
          <w:szCs w:val="28"/>
        </w:rPr>
        <w:t>о</w:t>
      </w:r>
      <w:r w:rsidR="00355F09">
        <w:rPr>
          <w:sz w:val="28"/>
          <w:szCs w:val="28"/>
        </w:rPr>
        <w:t xml:space="preserve">сти </w:t>
      </w:r>
      <w:r w:rsidRPr="00FF4894">
        <w:rPr>
          <w:sz w:val="28"/>
          <w:szCs w:val="28"/>
        </w:rPr>
        <w:t xml:space="preserve">для </w:t>
      </w:r>
      <w:r w:rsidR="0022412B">
        <w:rPr>
          <w:sz w:val="28"/>
          <w:szCs w:val="28"/>
        </w:rPr>
        <w:t>сведен</w:t>
      </w:r>
      <w:r w:rsidR="00407036">
        <w:rPr>
          <w:sz w:val="28"/>
          <w:szCs w:val="28"/>
        </w:rPr>
        <w:t xml:space="preserve">ия </w:t>
      </w:r>
      <w:r w:rsidRPr="00FF4894">
        <w:rPr>
          <w:sz w:val="28"/>
          <w:szCs w:val="28"/>
        </w:rPr>
        <w:t>в адрес:</w:t>
      </w:r>
    </w:p>
    <w:p w:rsidR="007F16B9" w:rsidRDefault="007F16B9" w:rsidP="007F16B9">
      <w:pPr>
        <w:pStyle w:val="6"/>
        <w:spacing w:before="0"/>
        <w:ind w:right="-104" w:firstLine="0"/>
      </w:pPr>
      <w:r>
        <w:t xml:space="preserve">   </w:t>
      </w:r>
      <w:r w:rsidR="00407036">
        <w:t xml:space="preserve"> </w:t>
      </w:r>
      <w:r w:rsidR="00FF4894">
        <w:t xml:space="preserve"> - </w:t>
      </w:r>
      <w:r w:rsidR="005224E3" w:rsidRPr="00FF4894">
        <w:t>Глав</w:t>
      </w:r>
      <w:r>
        <w:t>ы</w:t>
      </w:r>
      <w:r w:rsidR="005224E3" w:rsidRPr="00FF4894">
        <w:t xml:space="preserve"> Маловишерского</w:t>
      </w:r>
      <w:r>
        <w:t xml:space="preserve"> муниципального района,</w:t>
      </w:r>
    </w:p>
    <w:p w:rsidR="005224E3" w:rsidRDefault="007F16B9" w:rsidP="007F16B9">
      <w:pPr>
        <w:pStyle w:val="6"/>
        <w:spacing w:before="0"/>
        <w:ind w:right="-104" w:firstLine="0"/>
      </w:pPr>
      <w:r>
        <w:t xml:space="preserve">     </w:t>
      </w:r>
      <w:r w:rsidR="00FF4894">
        <w:t>-</w:t>
      </w:r>
      <w:r w:rsidR="005224E3">
        <w:t xml:space="preserve"> Дум</w:t>
      </w:r>
      <w:r>
        <w:t>ы</w:t>
      </w:r>
      <w:r w:rsidR="005224E3">
        <w:t xml:space="preserve"> Маловишерского муниципального района.</w:t>
      </w:r>
    </w:p>
    <w:p w:rsidR="00355F09" w:rsidRPr="007F16B9" w:rsidRDefault="00355F09" w:rsidP="007F16B9">
      <w:pPr>
        <w:pStyle w:val="6"/>
        <w:spacing w:before="0"/>
      </w:pPr>
    </w:p>
    <w:p w:rsidR="005224E3" w:rsidRDefault="005224E3" w:rsidP="00E8603C">
      <w:pPr>
        <w:pStyle w:val="6"/>
        <w:spacing w:before="0"/>
        <w:jc w:val="left"/>
      </w:pPr>
    </w:p>
    <w:p w:rsidR="00CE750E" w:rsidRDefault="00CE750E" w:rsidP="00E8603C">
      <w:pPr>
        <w:pStyle w:val="6"/>
        <w:spacing w:before="0"/>
        <w:jc w:val="left"/>
      </w:pPr>
    </w:p>
    <w:tbl>
      <w:tblPr>
        <w:tblW w:w="0" w:type="auto"/>
        <w:tblLook w:val="01E0"/>
      </w:tblPr>
      <w:tblGrid>
        <w:gridCol w:w="3228"/>
        <w:gridCol w:w="3228"/>
        <w:gridCol w:w="3229"/>
      </w:tblGrid>
      <w:tr w:rsidR="00355F09" w:rsidRPr="009220DD" w:rsidTr="009220DD">
        <w:tc>
          <w:tcPr>
            <w:tcW w:w="3228" w:type="dxa"/>
          </w:tcPr>
          <w:p w:rsidR="00355F09" w:rsidRPr="00DE29D6" w:rsidRDefault="00355F09" w:rsidP="009220DD">
            <w:pPr>
              <w:ind w:left="-180" w:right="-365"/>
              <w:jc w:val="both"/>
            </w:pPr>
            <w:r>
              <w:t xml:space="preserve">  </w:t>
            </w:r>
            <w:r w:rsidR="002F6EAC">
              <w:t xml:space="preserve">Аудитор </w:t>
            </w:r>
            <w:r w:rsidRPr="00DE29D6">
              <w:t xml:space="preserve">Счётной палаты </w:t>
            </w:r>
          </w:p>
          <w:p w:rsidR="00355F09" w:rsidRPr="00DE29D6" w:rsidRDefault="00355F09" w:rsidP="009220DD">
            <w:pPr>
              <w:jc w:val="both"/>
            </w:pPr>
            <w:r w:rsidRPr="00DE29D6">
              <w:t>Маловишерского муниц</w:t>
            </w:r>
            <w:r w:rsidRPr="00DE29D6">
              <w:t>и</w:t>
            </w:r>
            <w:r w:rsidRPr="00DE29D6">
              <w:t>пального района</w:t>
            </w:r>
          </w:p>
        </w:tc>
        <w:tc>
          <w:tcPr>
            <w:tcW w:w="3228" w:type="dxa"/>
          </w:tcPr>
          <w:p w:rsidR="00355F09" w:rsidRPr="00DE29D6" w:rsidRDefault="00355F09" w:rsidP="009220DD">
            <w:pPr>
              <w:pBdr>
                <w:bottom w:val="single" w:sz="12" w:space="1" w:color="auto"/>
              </w:pBdr>
              <w:jc w:val="center"/>
            </w:pPr>
          </w:p>
          <w:p w:rsidR="00355F09" w:rsidRPr="00DE29D6" w:rsidRDefault="00355F09" w:rsidP="009220DD">
            <w:pPr>
              <w:pBdr>
                <w:bottom w:val="single" w:sz="12" w:space="1" w:color="auto"/>
              </w:pBdr>
              <w:jc w:val="center"/>
            </w:pPr>
          </w:p>
          <w:p w:rsidR="00355F09" w:rsidRPr="00DE29D6" w:rsidRDefault="00355F09" w:rsidP="009220DD">
            <w:pPr>
              <w:jc w:val="center"/>
            </w:pPr>
            <w:r w:rsidRPr="00DE29D6">
              <w:t>(подпись)</w:t>
            </w:r>
          </w:p>
        </w:tc>
        <w:tc>
          <w:tcPr>
            <w:tcW w:w="3229" w:type="dxa"/>
          </w:tcPr>
          <w:p w:rsidR="00355F09" w:rsidRPr="00526D2F" w:rsidRDefault="002F6EAC" w:rsidP="009220DD">
            <w:pPr>
              <w:jc w:val="center"/>
            </w:pPr>
            <w:r>
              <w:t>Ю.В. Григорьева</w:t>
            </w:r>
          </w:p>
          <w:p w:rsidR="00355F09" w:rsidRPr="00526D2F" w:rsidRDefault="00355F09" w:rsidP="009220DD">
            <w:pPr>
              <w:pBdr>
                <w:bottom w:val="single" w:sz="12" w:space="1" w:color="auto"/>
              </w:pBdr>
              <w:jc w:val="center"/>
            </w:pPr>
          </w:p>
          <w:p w:rsidR="00355F09" w:rsidRPr="00DE29D6" w:rsidRDefault="00355F09" w:rsidP="009220DD">
            <w:pPr>
              <w:jc w:val="center"/>
            </w:pPr>
            <w:r w:rsidRPr="00526D2F">
              <w:t>(Ф.И.О.)</w:t>
            </w:r>
          </w:p>
        </w:tc>
      </w:tr>
    </w:tbl>
    <w:p w:rsidR="005224E3" w:rsidRPr="00E8603C" w:rsidRDefault="005224E3" w:rsidP="00355F09">
      <w:pPr>
        <w:pStyle w:val="6"/>
        <w:spacing w:before="0"/>
        <w:ind w:firstLine="360"/>
        <w:jc w:val="left"/>
      </w:pPr>
    </w:p>
    <w:sectPr w:rsidR="005224E3" w:rsidRPr="00E8603C" w:rsidSect="00EB0761">
      <w:footerReference w:type="even" r:id="rId22"/>
      <w:footerReference w:type="default" r:id="rId23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A55" w:rsidRDefault="00646A55">
      <w:r>
        <w:separator/>
      </w:r>
    </w:p>
  </w:endnote>
  <w:endnote w:type="continuationSeparator" w:id="1">
    <w:p w:rsidR="00646A55" w:rsidRDefault="00646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4E" w:rsidRDefault="00DC3363" w:rsidP="00D2170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A024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A024E" w:rsidRDefault="003A024E" w:rsidP="00EF7A7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4E" w:rsidRDefault="00DC3363" w:rsidP="00D2170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A024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F25F4">
      <w:rPr>
        <w:rStyle w:val="aa"/>
        <w:noProof/>
      </w:rPr>
      <w:t>7</w:t>
    </w:r>
    <w:r>
      <w:rPr>
        <w:rStyle w:val="aa"/>
      </w:rPr>
      <w:fldChar w:fldCharType="end"/>
    </w:r>
  </w:p>
  <w:p w:rsidR="003A024E" w:rsidRDefault="003A024E" w:rsidP="00EF7A7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A55" w:rsidRDefault="00646A55">
      <w:r>
        <w:separator/>
      </w:r>
    </w:p>
  </w:footnote>
  <w:footnote w:type="continuationSeparator" w:id="1">
    <w:p w:rsidR="00646A55" w:rsidRDefault="00646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B06"/>
    <w:multiLevelType w:val="multilevel"/>
    <w:tmpl w:val="ABF6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140FA"/>
    <w:multiLevelType w:val="hybridMultilevel"/>
    <w:tmpl w:val="B8566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08A7BA6"/>
    <w:multiLevelType w:val="multilevel"/>
    <w:tmpl w:val="0090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21169"/>
    <w:multiLevelType w:val="hybridMultilevel"/>
    <w:tmpl w:val="5458302C"/>
    <w:lvl w:ilvl="0" w:tplc="D7903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B6312D"/>
    <w:multiLevelType w:val="multilevel"/>
    <w:tmpl w:val="7BEA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F4A9F"/>
    <w:multiLevelType w:val="hybridMultilevel"/>
    <w:tmpl w:val="DB0E2396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6">
    <w:nsid w:val="369E78ED"/>
    <w:multiLevelType w:val="hybridMultilevel"/>
    <w:tmpl w:val="DDDAAA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81D9A"/>
    <w:multiLevelType w:val="multilevel"/>
    <w:tmpl w:val="EC2CE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3F3A63C0"/>
    <w:multiLevelType w:val="hybridMultilevel"/>
    <w:tmpl w:val="FCFC0A3A"/>
    <w:lvl w:ilvl="0" w:tplc="963C041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C285BF7"/>
    <w:multiLevelType w:val="hybridMultilevel"/>
    <w:tmpl w:val="D4B477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0">
    <w:nsid w:val="724E5E31"/>
    <w:multiLevelType w:val="multilevel"/>
    <w:tmpl w:val="B606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D104FE"/>
    <w:multiLevelType w:val="hybridMultilevel"/>
    <w:tmpl w:val="4748123C"/>
    <w:lvl w:ilvl="0" w:tplc="F31AB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060"/>
    <w:rsid w:val="00013DFF"/>
    <w:rsid w:val="00025EDA"/>
    <w:rsid w:val="00051602"/>
    <w:rsid w:val="000528C3"/>
    <w:rsid w:val="000679AB"/>
    <w:rsid w:val="00074549"/>
    <w:rsid w:val="000B35D2"/>
    <w:rsid w:val="000D0408"/>
    <w:rsid w:val="000E3C3A"/>
    <w:rsid w:val="00160DBF"/>
    <w:rsid w:val="00171328"/>
    <w:rsid w:val="00177B35"/>
    <w:rsid w:val="001A0FC2"/>
    <w:rsid w:val="0020441B"/>
    <w:rsid w:val="00205660"/>
    <w:rsid w:val="0022412B"/>
    <w:rsid w:val="002310F1"/>
    <w:rsid w:val="00241BA3"/>
    <w:rsid w:val="002519B2"/>
    <w:rsid w:val="002751B1"/>
    <w:rsid w:val="00287FAD"/>
    <w:rsid w:val="00290034"/>
    <w:rsid w:val="002B1C69"/>
    <w:rsid w:val="002D7F2D"/>
    <w:rsid w:val="002E6C9F"/>
    <w:rsid w:val="002F4C54"/>
    <w:rsid w:val="002F6EAC"/>
    <w:rsid w:val="00305653"/>
    <w:rsid w:val="00313B19"/>
    <w:rsid w:val="00323B7D"/>
    <w:rsid w:val="00334A9C"/>
    <w:rsid w:val="00340794"/>
    <w:rsid w:val="00344BC6"/>
    <w:rsid w:val="003455EB"/>
    <w:rsid w:val="00355F09"/>
    <w:rsid w:val="00365AB9"/>
    <w:rsid w:val="00366BC7"/>
    <w:rsid w:val="003A024E"/>
    <w:rsid w:val="003B547C"/>
    <w:rsid w:val="003B56D5"/>
    <w:rsid w:val="003B7FB2"/>
    <w:rsid w:val="003C4544"/>
    <w:rsid w:val="00407036"/>
    <w:rsid w:val="004252F6"/>
    <w:rsid w:val="00427259"/>
    <w:rsid w:val="004450B5"/>
    <w:rsid w:val="004662E5"/>
    <w:rsid w:val="00477139"/>
    <w:rsid w:val="004825D2"/>
    <w:rsid w:val="0048570A"/>
    <w:rsid w:val="004A6A59"/>
    <w:rsid w:val="004B01EA"/>
    <w:rsid w:val="004F25F4"/>
    <w:rsid w:val="00513CE8"/>
    <w:rsid w:val="005172DF"/>
    <w:rsid w:val="005224E3"/>
    <w:rsid w:val="00526D2F"/>
    <w:rsid w:val="005922FD"/>
    <w:rsid w:val="00597BCB"/>
    <w:rsid w:val="006141A4"/>
    <w:rsid w:val="0062381E"/>
    <w:rsid w:val="006359A2"/>
    <w:rsid w:val="00646A55"/>
    <w:rsid w:val="00650E0C"/>
    <w:rsid w:val="006618B9"/>
    <w:rsid w:val="006F7060"/>
    <w:rsid w:val="00715C7B"/>
    <w:rsid w:val="00727249"/>
    <w:rsid w:val="007333DA"/>
    <w:rsid w:val="00745702"/>
    <w:rsid w:val="00776B90"/>
    <w:rsid w:val="00784B6D"/>
    <w:rsid w:val="00790386"/>
    <w:rsid w:val="007E4966"/>
    <w:rsid w:val="007F16B9"/>
    <w:rsid w:val="0080648A"/>
    <w:rsid w:val="008227D7"/>
    <w:rsid w:val="00825643"/>
    <w:rsid w:val="008344EB"/>
    <w:rsid w:val="008543AB"/>
    <w:rsid w:val="0088298F"/>
    <w:rsid w:val="00886712"/>
    <w:rsid w:val="008A0F16"/>
    <w:rsid w:val="008C73A8"/>
    <w:rsid w:val="008E7FD3"/>
    <w:rsid w:val="00902CA9"/>
    <w:rsid w:val="00916763"/>
    <w:rsid w:val="009220DD"/>
    <w:rsid w:val="009264C8"/>
    <w:rsid w:val="00934F57"/>
    <w:rsid w:val="00944E58"/>
    <w:rsid w:val="00971625"/>
    <w:rsid w:val="00995A69"/>
    <w:rsid w:val="009B7C77"/>
    <w:rsid w:val="009C767B"/>
    <w:rsid w:val="009D177C"/>
    <w:rsid w:val="009D1CD5"/>
    <w:rsid w:val="009D4006"/>
    <w:rsid w:val="009E0AD9"/>
    <w:rsid w:val="009E3F87"/>
    <w:rsid w:val="009F6605"/>
    <w:rsid w:val="00A25170"/>
    <w:rsid w:val="00A370D2"/>
    <w:rsid w:val="00A959ED"/>
    <w:rsid w:val="00AA7AEC"/>
    <w:rsid w:val="00AD4566"/>
    <w:rsid w:val="00B06F80"/>
    <w:rsid w:val="00B13BD0"/>
    <w:rsid w:val="00B90A12"/>
    <w:rsid w:val="00BD5A8D"/>
    <w:rsid w:val="00BE00D9"/>
    <w:rsid w:val="00BE16A6"/>
    <w:rsid w:val="00C012E6"/>
    <w:rsid w:val="00C108E6"/>
    <w:rsid w:val="00C11CCA"/>
    <w:rsid w:val="00C24E50"/>
    <w:rsid w:val="00C333A5"/>
    <w:rsid w:val="00C55891"/>
    <w:rsid w:val="00C64669"/>
    <w:rsid w:val="00C70295"/>
    <w:rsid w:val="00C808FE"/>
    <w:rsid w:val="00CA2A66"/>
    <w:rsid w:val="00CA39AD"/>
    <w:rsid w:val="00CA72BE"/>
    <w:rsid w:val="00CB2763"/>
    <w:rsid w:val="00CB51F6"/>
    <w:rsid w:val="00CB71A6"/>
    <w:rsid w:val="00CC1C8A"/>
    <w:rsid w:val="00CC25CF"/>
    <w:rsid w:val="00CE750E"/>
    <w:rsid w:val="00D10F76"/>
    <w:rsid w:val="00D144C7"/>
    <w:rsid w:val="00D16BB2"/>
    <w:rsid w:val="00D2170E"/>
    <w:rsid w:val="00D43BD0"/>
    <w:rsid w:val="00D55F8C"/>
    <w:rsid w:val="00D74261"/>
    <w:rsid w:val="00D970F5"/>
    <w:rsid w:val="00DA4A29"/>
    <w:rsid w:val="00DA7D21"/>
    <w:rsid w:val="00DC3363"/>
    <w:rsid w:val="00DC3581"/>
    <w:rsid w:val="00DF5813"/>
    <w:rsid w:val="00E13CEE"/>
    <w:rsid w:val="00E13D99"/>
    <w:rsid w:val="00E14AED"/>
    <w:rsid w:val="00E2601D"/>
    <w:rsid w:val="00E303D5"/>
    <w:rsid w:val="00E35CAA"/>
    <w:rsid w:val="00E36203"/>
    <w:rsid w:val="00E42F35"/>
    <w:rsid w:val="00E46367"/>
    <w:rsid w:val="00E472ED"/>
    <w:rsid w:val="00E8603C"/>
    <w:rsid w:val="00EB0761"/>
    <w:rsid w:val="00EF7A77"/>
    <w:rsid w:val="00F0076D"/>
    <w:rsid w:val="00F011EE"/>
    <w:rsid w:val="00F2214D"/>
    <w:rsid w:val="00F2779A"/>
    <w:rsid w:val="00F33DBB"/>
    <w:rsid w:val="00F43123"/>
    <w:rsid w:val="00F56A90"/>
    <w:rsid w:val="00F614A3"/>
    <w:rsid w:val="00F61C47"/>
    <w:rsid w:val="00F72F26"/>
    <w:rsid w:val="00F87063"/>
    <w:rsid w:val="00FB6018"/>
    <w:rsid w:val="00FE0EF0"/>
    <w:rsid w:val="00FF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5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45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D45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AD4566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rsid w:val="00AD4566"/>
    <w:pPr>
      <w:ind w:firstLine="709"/>
      <w:jc w:val="both"/>
    </w:pPr>
  </w:style>
  <w:style w:type="paragraph" w:styleId="a4">
    <w:name w:val="Title"/>
    <w:basedOn w:val="a"/>
    <w:link w:val="a5"/>
    <w:qFormat/>
    <w:rsid w:val="00AD4566"/>
    <w:pPr>
      <w:ind w:firstLine="708"/>
      <w:jc w:val="center"/>
    </w:pPr>
    <w:rPr>
      <w:sz w:val="32"/>
    </w:rPr>
  </w:style>
  <w:style w:type="paragraph" w:customStyle="1" w:styleId="ConsPlusNormal">
    <w:name w:val="ConsPlusNormal"/>
    <w:link w:val="ConsPlusNormal0"/>
    <w:rsid w:val="00AD4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link w:val="a4"/>
    <w:rsid w:val="00AD4566"/>
    <w:rPr>
      <w:sz w:val="32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D4566"/>
  </w:style>
  <w:style w:type="character" w:styleId="a6">
    <w:name w:val="Hyperlink"/>
    <w:basedOn w:val="a0"/>
    <w:rsid w:val="00AD4566"/>
    <w:rPr>
      <w:color w:val="0000FF"/>
      <w:u w:val="single"/>
    </w:rPr>
  </w:style>
  <w:style w:type="paragraph" w:styleId="a7">
    <w:name w:val="Body Text"/>
    <w:basedOn w:val="a"/>
    <w:link w:val="a8"/>
    <w:rsid w:val="00AD4566"/>
    <w:pPr>
      <w:spacing w:after="120"/>
    </w:pPr>
  </w:style>
  <w:style w:type="character" w:customStyle="1" w:styleId="a8">
    <w:name w:val="Основной текст Знак"/>
    <w:link w:val="a7"/>
    <w:rsid w:val="00AD4566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8C7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C73A8"/>
    <w:rPr>
      <w:sz w:val="24"/>
      <w:szCs w:val="24"/>
      <w:lang w:val="ru-RU" w:eastAsia="ru-RU" w:bidi="ar-SA"/>
    </w:rPr>
  </w:style>
  <w:style w:type="paragraph" w:customStyle="1" w:styleId="12">
    <w:name w:val="Стиль Первая строка:  1"/>
    <w:aliases w:val="25 см,ConsPlusNormal + Times New Roman,14 пт,По ширине,Первая строка:  1,... ..."/>
    <w:basedOn w:val="a"/>
    <w:rsid w:val="002310F1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a9">
    <w:name w:val="footer"/>
    <w:basedOn w:val="a"/>
    <w:rsid w:val="002310F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310F1"/>
  </w:style>
  <w:style w:type="paragraph" w:customStyle="1" w:styleId="ab">
    <w:name w:val="Акты"/>
    <w:basedOn w:val="a"/>
    <w:link w:val="ac"/>
    <w:uiPriority w:val="99"/>
    <w:rsid w:val="002310F1"/>
    <w:pPr>
      <w:ind w:firstLine="709"/>
      <w:jc w:val="both"/>
    </w:pPr>
    <w:rPr>
      <w:sz w:val="28"/>
      <w:szCs w:val="28"/>
    </w:rPr>
  </w:style>
  <w:style w:type="character" w:customStyle="1" w:styleId="ac">
    <w:name w:val="Акты Знак"/>
    <w:link w:val="ab"/>
    <w:uiPriority w:val="99"/>
    <w:locked/>
    <w:rsid w:val="002310F1"/>
    <w:rPr>
      <w:sz w:val="28"/>
      <w:szCs w:val="28"/>
      <w:lang w:val="ru-RU" w:eastAsia="ru-RU" w:bidi="ar-SA"/>
    </w:rPr>
  </w:style>
  <w:style w:type="paragraph" w:styleId="ad">
    <w:name w:val="footnote text"/>
    <w:basedOn w:val="a"/>
    <w:link w:val="ae"/>
    <w:semiHidden/>
    <w:rsid w:val="002310F1"/>
    <w:rPr>
      <w:sz w:val="20"/>
      <w:szCs w:val="20"/>
    </w:rPr>
  </w:style>
  <w:style w:type="character" w:customStyle="1" w:styleId="ae">
    <w:name w:val="Текст сноски Знак"/>
    <w:basedOn w:val="a0"/>
    <w:link w:val="ad"/>
    <w:locked/>
    <w:rsid w:val="002310F1"/>
    <w:rPr>
      <w:lang w:val="ru-RU" w:eastAsia="ru-RU" w:bidi="ar-SA"/>
    </w:rPr>
  </w:style>
  <w:style w:type="character" w:styleId="af">
    <w:name w:val="footnote reference"/>
    <w:basedOn w:val="a0"/>
    <w:semiHidden/>
    <w:rsid w:val="002310F1"/>
    <w:rPr>
      <w:rFonts w:cs="Times New Roman"/>
      <w:vertAlign w:val="superscript"/>
    </w:rPr>
  </w:style>
  <w:style w:type="paragraph" w:styleId="af0">
    <w:name w:val="header"/>
    <w:basedOn w:val="a"/>
    <w:link w:val="af1"/>
    <w:rsid w:val="002310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locked/>
    <w:rsid w:val="002310F1"/>
    <w:rPr>
      <w:sz w:val="24"/>
      <w:szCs w:val="24"/>
      <w:lang w:val="ru-RU" w:eastAsia="ru-RU" w:bidi="ar-SA"/>
    </w:rPr>
  </w:style>
  <w:style w:type="paragraph" w:customStyle="1" w:styleId="6">
    <w:name w:val="Акты 6 пт"/>
    <w:basedOn w:val="ab"/>
    <w:uiPriority w:val="99"/>
    <w:rsid w:val="002310F1"/>
    <w:pPr>
      <w:spacing w:before="120"/>
    </w:pPr>
  </w:style>
  <w:style w:type="paragraph" w:customStyle="1" w:styleId="ConsPlusTitle">
    <w:name w:val="ConsPlusTitle"/>
    <w:rsid w:val="002310F1"/>
    <w:pPr>
      <w:widowControl w:val="0"/>
      <w:autoSpaceDE w:val="0"/>
      <w:autoSpaceDN w:val="0"/>
      <w:adjustRightInd w:val="0"/>
    </w:pPr>
    <w:rPr>
      <w:rFonts w:ascii="Verdana" w:hAnsi="Verdana" w:cs="Verdana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2310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link w:val="af3"/>
    <w:uiPriority w:val="99"/>
    <w:rsid w:val="002310F1"/>
    <w:pPr>
      <w:spacing w:before="100" w:beforeAutospacing="1" w:after="100" w:afterAutospacing="1"/>
    </w:pPr>
  </w:style>
  <w:style w:type="table" w:styleId="af4">
    <w:name w:val="Table Grid"/>
    <w:basedOn w:val="a1"/>
    <w:rsid w:val="00231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semiHidden/>
    <w:rsid w:val="002310F1"/>
    <w:rPr>
      <w:rFonts w:ascii="Tahoma" w:hAnsi="Tahoma" w:cs="Tahoma"/>
      <w:sz w:val="16"/>
      <w:szCs w:val="16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231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lnormal">
    <w:name w:val="hlnormal"/>
    <w:basedOn w:val="a0"/>
    <w:rsid w:val="002310F1"/>
  </w:style>
  <w:style w:type="character" w:customStyle="1" w:styleId="s10">
    <w:name w:val="s_10"/>
    <w:basedOn w:val="a0"/>
    <w:rsid w:val="002310F1"/>
  </w:style>
  <w:style w:type="paragraph" w:styleId="24">
    <w:name w:val="Body Text 2"/>
    <w:basedOn w:val="a"/>
    <w:rsid w:val="009264C8"/>
    <w:pPr>
      <w:spacing w:after="120" w:line="480" w:lineRule="auto"/>
    </w:pPr>
  </w:style>
  <w:style w:type="character" w:customStyle="1" w:styleId="af6">
    <w:name w:val="Гипертекстовая ссылка"/>
    <w:basedOn w:val="a0"/>
    <w:uiPriority w:val="99"/>
    <w:rsid w:val="00BE16A6"/>
    <w:rPr>
      <w:rFonts w:cs="Times New Roman"/>
      <w:color w:val="008000"/>
    </w:rPr>
  </w:style>
  <w:style w:type="character" w:styleId="af7">
    <w:name w:val="Emphasis"/>
    <w:basedOn w:val="a0"/>
    <w:uiPriority w:val="20"/>
    <w:qFormat/>
    <w:rsid w:val="00BE16A6"/>
    <w:rPr>
      <w:i/>
      <w:iCs/>
    </w:rPr>
  </w:style>
  <w:style w:type="paragraph" w:customStyle="1" w:styleId="Default">
    <w:name w:val="Default"/>
    <w:rsid w:val="00BE16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BE16A6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790386"/>
    <w:rPr>
      <w:rFonts w:ascii="Arial" w:hAnsi="Arial"/>
      <w:b/>
      <w:bCs/>
      <w:color w:val="000080"/>
    </w:rPr>
  </w:style>
  <w:style w:type="character" w:styleId="af8">
    <w:name w:val="Strong"/>
    <w:basedOn w:val="a0"/>
    <w:uiPriority w:val="99"/>
    <w:qFormat/>
    <w:rsid w:val="00790386"/>
    <w:rPr>
      <w:b/>
      <w:bCs/>
    </w:rPr>
  </w:style>
  <w:style w:type="paragraph" w:customStyle="1" w:styleId="210">
    <w:name w:val="Основной текст с отступом 21"/>
    <w:basedOn w:val="a"/>
    <w:rsid w:val="00790386"/>
    <w:pPr>
      <w:widowControl w:val="0"/>
      <w:ind w:firstLine="720"/>
      <w:jc w:val="both"/>
    </w:pPr>
    <w:rPr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55891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link w:val="ConsNonformat0"/>
    <w:rsid w:val="00C558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rsid w:val="00C55891"/>
    <w:rPr>
      <w:rFonts w:ascii="Courier New" w:hAnsi="Courier New" w:cs="Courier New"/>
      <w:lang w:val="ru-RU" w:eastAsia="ru-RU" w:bidi="ar-SA"/>
    </w:rPr>
  </w:style>
  <w:style w:type="paragraph" w:customStyle="1" w:styleId="211">
    <w:name w:val="Основной текст с отступом 21"/>
    <w:basedOn w:val="a"/>
    <w:rsid w:val="00E14AED"/>
    <w:pPr>
      <w:widowControl w:val="0"/>
      <w:ind w:firstLine="720"/>
      <w:jc w:val="both"/>
    </w:pPr>
    <w:rPr>
      <w:szCs w:val="20"/>
    </w:rPr>
  </w:style>
  <w:style w:type="character" w:customStyle="1" w:styleId="af3">
    <w:name w:val="Обычный (веб) Знак"/>
    <w:link w:val="af2"/>
    <w:uiPriority w:val="99"/>
    <w:locked/>
    <w:rsid w:val="00CB51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545B12126A886460E7B8987D6754CA7DEBD578ECD16FED30C112B68A4863043356F4926E54ED8D9h7I" TargetMode="External"/><Relationship Id="rId13" Type="http://schemas.openxmlformats.org/officeDocument/2006/relationships/hyperlink" Target="consultantplus://offline/ref=E4A465CEA9DF7B228CE376662F027BE94E71ADF325C13A644A01E838D94137002167A40ABE54DD15Y7M2I" TargetMode="External"/><Relationship Id="rId18" Type="http://schemas.openxmlformats.org/officeDocument/2006/relationships/hyperlink" Target="consultantplus://offline/ref=A2BDCA012255ADD42AD755B6B4A254C60814D93C6683794D8A21C8BE5C5C30C46C2311B2459Ff3I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6DEDA111397B1B132246C5041DD50D824911B11B12738146459334541EE25C686C4053C6EDY5BEM" TargetMode="External"/><Relationship Id="rId7" Type="http://schemas.openxmlformats.org/officeDocument/2006/relationships/hyperlink" Target="consultantplus://offline/ref=B5BD02811D33BF8D4F72C3E5E5D9CAE3F949498A3B7846AAE28FF0F9F95FC3A7BC8D25F38A83B02EH4lEI" TargetMode="External"/><Relationship Id="rId12" Type="http://schemas.openxmlformats.org/officeDocument/2006/relationships/hyperlink" Target="consultantplus://offline/ref=F73B662FC332A43CD471B14CAE44CAA2FD8D4D9582C56EB4F98408074EEDC8EC3EEF8B197CC590FDcEl2N" TargetMode="External"/><Relationship Id="rId17" Type="http://schemas.openxmlformats.org/officeDocument/2006/relationships/hyperlink" Target="consultantplus://offline/ref=A44F0F07E426695D61161B747EC70A99BAAA8C8C3ADC268B31D6150B144075DBFA26E0B9F7C6D0F3h6tA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D90988673B4DD640B6C39030708619A3E10E4FFB6D8662F32B6EB1BE8D642640139F1C948A5D04pFK6J" TargetMode="External"/><Relationship Id="rId20" Type="http://schemas.openxmlformats.org/officeDocument/2006/relationships/hyperlink" Target="consultantplus://offline/ref=602725CC0EBA637B9E03C0593DAE1D497007484DEE76CA93C5979394EC9962CBCB710AB518D31B0Ee3y9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767B319C9353A73BD99CDF655E46E764A0F9AF8A63BE47CB23B2E927229F5A7749A2674F6Fd4iA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8A2C3B5E5E76D4E8C71E0A814BB945507669646478E6C2BFDAEE59369C47B37B91AA483392338CEYBF0H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97847BEC18B1AEFC8CF8BCBA40744C0D6B1C17321E355C9C49789968B3B7E443B83516A45BA1w6c7N" TargetMode="External"/><Relationship Id="rId19" Type="http://schemas.openxmlformats.org/officeDocument/2006/relationships/hyperlink" Target="consultantplus://offline/ref=3E25BECC9DB8898098D34DFB5A9EBAB8CD49799BFC95B15FF086C86DC6E32944C2BE7A19D02Fc4J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5F8BDD3AB3268A546F0DE2152831C8D88A049BCF3E94AB085C3E934BC0DA50442451C93046D211N7mFL" TargetMode="External"/><Relationship Id="rId14" Type="http://schemas.openxmlformats.org/officeDocument/2006/relationships/hyperlink" Target="consultantplus://offline/ref=D4B56E46C5C42203E0301D081F36B34F87217622CEBB402BD3757B541F1B604DA03BA4F00DE5324DDCp2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УТВЕРЖДАЮ</vt:lpstr>
    </vt:vector>
  </TitlesOfParts>
  <Company/>
  <LinksUpToDate>false</LinksUpToDate>
  <CharactersWithSpaces>19238</CharactersWithSpaces>
  <SharedDoc>false</SharedDoc>
  <HLinks>
    <vt:vector size="36" baseType="variant">
      <vt:variant>
        <vt:i4>3473456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consultantplus://offline/ref=669242D4A85986BFFAA7AD78AF4AFB8E2FA1C29785C5816566253BD1AA09A21DB79310C70CBCF091v7a5G</vt:lpwstr>
      </vt:variant>
      <vt:variant>
        <vt:lpwstr/>
      </vt:variant>
      <vt:variant>
        <vt:i4>3604530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consultantplus://offline/ref=22767E310500C242B6DA585BF810ABA202006A21513E3378261AFDD614144A208B7CA5E40196D9A8w5h9M</vt:lpwstr>
      </vt:variant>
      <vt:variant>
        <vt:lpwstr/>
      </vt:variant>
      <vt:variant>
        <vt:i4>3604530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consultantplus://offline/ref=22767E310500C242B6DA585BF810ABA202006A21513E3378261AFDD614144A208B7CA5E40196D9A8w5h9M</vt:lpwstr>
      </vt:variant>
      <vt:variant>
        <vt:lpwstr/>
      </vt:variant>
      <vt:variant>
        <vt:i4>3407922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consultantplus://offline/ref=DD1835718DDD0F9E4928D8735DE47D09BC269957DC01709839A94C9C316966E53542A0900E36FB1EsCh5I</vt:lpwstr>
      </vt:variant>
      <vt:variant>
        <vt:lpwstr/>
      </vt:variant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consultantplus://offline/ref=E4A465CEA9DF7B228CE376662F027BE94E71ADF325C13A644A01E838D94137002167A40ABE54DD15Y7M2I</vt:lpwstr>
      </vt:variant>
      <vt:variant>
        <vt:lpwstr/>
      </vt:variant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consultantplus://offline/ref=E4A465CEA9DF7B228CE376662F027BE94E71ADF325C13A644A01E838D94137002167A40ABE54DD15Y7M2I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УТВЕРЖДАЮ</dc:title>
  <dc:subject/>
  <dc:creator>Ирина</dc:creator>
  <cp:keywords/>
  <dc:description/>
  <cp:lastModifiedBy>Irina</cp:lastModifiedBy>
  <cp:revision>15</cp:revision>
  <cp:lastPrinted>2012-06-22T12:13:00Z</cp:lastPrinted>
  <dcterms:created xsi:type="dcterms:W3CDTF">2016-04-11T09:01:00Z</dcterms:created>
  <dcterms:modified xsi:type="dcterms:W3CDTF">2017-04-11T07:23:00Z</dcterms:modified>
</cp:coreProperties>
</file>