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D7" w:rsidRPr="005D32D7" w:rsidRDefault="005D32D7" w:rsidP="005D32D7">
      <w:pPr>
        <w:spacing w:after="0" w:line="240" w:lineRule="auto"/>
        <w:ind w:firstLine="720"/>
        <w:jc w:val="center"/>
        <w:rPr>
          <w:rFonts w:ascii="Times New Roman" w:hAnsi="Times New Roman" w:cs="Times New Roman"/>
          <w:b/>
          <w:bCs/>
          <w:sz w:val="28"/>
          <w:szCs w:val="28"/>
        </w:rPr>
      </w:pPr>
      <w:r w:rsidRPr="005D32D7">
        <w:rPr>
          <w:rFonts w:ascii="Times New Roman" w:hAnsi="Times New Roman" w:cs="Times New Roman"/>
          <w:b/>
          <w:bCs/>
          <w:sz w:val="28"/>
          <w:szCs w:val="28"/>
        </w:rPr>
        <w:t xml:space="preserve">                                                                          УТВЕРЖДАЮ</w:t>
      </w:r>
    </w:p>
    <w:p w:rsidR="005D32D7" w:rsidRPr="005D32D7" w:rsidRDefault="005D32D7" w:rsidP="005D32D7">
      <w:pPr>
        <w:spacing w:after="0" w:line="240" w:lineRule="auto"/>
        <w:jc w:val="right"/>
        <w:rPr>
          <w:rFonts w:ascii="Times New Roman" w:hAnsi="Times New Roman" w:cs="Times New Roman"/>
          <w:sz w:val="28"/>
          <w:szCs w:val="28"/>
        </w:rPr>
      </w:pPr>
      <w:r w:rsidRPr="005D32D7">
        <w:rPr>
          <w:rFonts w:ascii="Times New Roman" w:hAnsi="Times New Roman" w:cs="Times New Roman"/>
          <w:sz w:val="28"/>
          <w:szCs w:val="28"/>
        </w:rPr>
        <w:t xml:space="preserve">    Председатель Счётной палаты </w:t>
      </w:r>
    </w:p>
    <w:p w:rsidR="005D32D7" w:rsidRPr="005D32D7" w:rsidRDefault="005D32D7" w:rsidP="005D32D7">
      <w:pPr>
        <w:spacing w:after="0" w:line="240" w:lineRule="auto"/>
        <w:jc w:val="center"/>
        <w:rPr>
          <w:rFonts w:ascii="Times New Roman" w:hAnsi="Times New Roman" w:cs="Times New Roman"/>
          <w:sz w:val="28"/>
          <w:szCs w:val="28"/>
        </w:rPr>
      </w:pPr>
      <w:r w:rsidRPr="005D32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32D7">
        <w:rPr>
          <w:rFonts w:ascii="Times New Roman" w:hAnsi="Times New Roman" w:cs="Times New Roman"/>
          <w:sz w:val="28"/>
          <w:szCs w:val="28"/>
        </w:rPr>
        <w:t xml:space="preserve"> Маловишерского муниципального  района</w:t>
      </w:r>
    </w:p>
    <w:p w:rsidR="005D32D7" w:rsidRPr="005D32D7" w:rsidRDefault="005D32D7" w:rsidP="005D32D7">
      <w:pPr>
        <w:spacing w:after="0" w:line="240" w:lineRule="auto"/>
        <w:jc w:val="right"/>
        <w:rPr>
          <w:rFonts w:ascii="Times New Roman" w:hAnsi="Times New Roman" w:cs="Times New Roman"/>
          <w:sz w:val="28"/>
          <w:szCs w:val="28"/>
        </w:rPr>
      </w:pPr>
      <w:r w:rsidRPr="005D32D7">
        <w:rPr>
          <w:rFonts w:ascii="Times New Roman" w:hAnsi="Times New Roman" w:cs="Times New Roman"/>
          <w:sz w:val="28"/>
          <w:szCs w:val="28"/>
        </w:rPr>
        <w:t xml:space="preserve">        ______________И.И. Афанасьева</w:t>
      </w:r>
    </w:p>
    <w:p w:rsidR="005D32D7" w:rsidRPr="005D32D7" w:rsidRDefault="005D32D7" w:rsidP="005D32D7">
      <w:pPr>
        <w:spacing w:after="0" w:line="240" w:lineRule="auto"/>
        <w:jc w:val="right"/>
        <w:rPr>
          <w:rFonts w:ascii="Times New Roman" w:hAnsi="Times New Roman" w:cs="Times New Roman"/>
          <w:sz w:val="28"/>
          <w:szCs w:val="28"/>
          <w:u w:val="single"/>
        </w:rPr>
      </w:pPr>
      <w:r w:rsidRPr="005D32D7">
        <w:rPr>
          <w:rFonts w:ascii="Times New Roman" w:hAnsi="Times New Roman" w:cs="Times New Roman"/>
          <w:sz w:val="28"/>
          <w:szCs w:val="28"/>
          <w:u w:val="single"/>
        </w:rPr>
        <w:t xml:space="preserve"> </w:t>
      </w:r>
      <w:r w:rsidRPr="000657AF">
        <w:rPr>
          <w:rFonts w:ascii="Times New Roman" w:hAnsi="Times New Roman" w:cs="Times New Roman"/>
          <w:sz w:val="28"/>
          <w:szCs w:val="28"/>
          <w:u w:val="single"/>
        </w:rPr>
        <w:t>«</w:t>
      </w:r>
      <w:r w:rsidR="000657AF" w:rsidRPr="000657AF">
        <w:rPr>
          <w:rFonts w:ascii="Times New Roman" w:hAnsi="Times New Roman" w:cs="Times New Roman"/>
          <w:sz w:val="28"/>
          <w:szCs w:val="28"/>
          <w:u w:val="single"/>
        </w:rPr>
        <w:t>13</w:t>
      </w:r>
      <w:r w:rsidRPr="000657AF">
        <w:rPr>
          <w:rFonts w:ascii="Times New Roman" w:hAnsi="Times New Roman" w:cs="Times New Roman"/>
          <w:sz w:val="28"/>
          <w:szCs w:val="28"/>
          <w:u w:val="single"/>
        </w:rPr>
        <w:t xml:space="preserve">» </w:t>
      </w:r>
      <w:r w:rsidR="00B82C74" w:rsidRPr="000657AF">
        <w:rPr>
          <w:rFonts w:ascii="Times New Roman" w:hAnsi="Times New Roman" w:cs="Times New Roman"/>
          <w:sz w:val="28"/>
          <w:szCs w:val="28"/>
          <w:u w:val="single"/>
        </w:rPr>
        <w:t xml:space="preserve">марта </w:t>
      </w:r>
      <w:r w:rsidRPr="000657AF">
        <w:rPr>
          <w:rFonts w:ascii="Times New Roman" w:hAnsi="Times New Roman" w:cs="Times New Roman"/>
          <w:sz w:val="28"/>
          <w:szCs w:val="28"/>
          <w:u w:val="single"/>
        </w:rPr>
        <w:t xml:space="preserve"> 201</w:t>
      </w:r>
      <w:r w:rsidR="00F85505" w:rsidRPr="000657AF">
        <w:rPr>
          <w:rFonts w:ascii="Times New Roman" w:hAnsi="Times New Roman" w:cs="Times New Roman"/>
          <w:sz w:val="28"/>
          <w:szCs w:val="28"/>
          <w:u w:val="single"/>
        </w:rPr>
        <w:t>8</w:t>
      </w:r>
      <w:r w:rsidRPr="000657AF">
        <w:rPr>
          <w:rFonts w:ascii="Times New Roman" w:hAnsi="Times New Roman" w:cs="Times New Roman"/>
          <w:sz w:val="28"/>
          <w:szCs w:val="28"/>
          <w:u w:val="single"/>
        </w:rPr>
        <w:t xml:space="preserve"> г.</w:t>
      </w:r>
    </w:p>
    <w:p w:rsidR="005D32D7" w:rsidRPr="005D32D7" w:rsidRDefault="005D32D7" w:rsidP="005D32D7">
      <w:pPr>
        <w:spacing w:after="0" w:line="240" w:lineRule="auto"/>
        <w:jc w:val="center"/>
        <w:rPr>
          <w:rFonts w:ascii="Times New Roman" w:hAnsi="Times New Roman" w:cs="Times New Roman"/>
          <w:b/>
          <w:bCs/>
          <w:sz w:val="28"/>
          <w:szCs w:val="28"/>
        </w:rPr>
      </w:pPr>
    </w:p>
    <w:p w:rsidR="005D32D7" w:rsidRPr="005D32D7" w:rsidRDefault="005D32D7" w:rsidP="005D32D7">
      <w:pPr>
        <w:spacing w:after="0" w:line="240" w:lineRule="auto"/>
        <w:jc w:val="center"/>
        <w:rPr>
          <w:rFonts w:ascii="Times New Roman" w:hAnsi="Times New Roman" w:cs="Times New Roman"/>
          <w:b/>
          <w:bCs/>
          <w:sz w:val="28"/>
          <w:szCs w:val="28"/>
        </w:rPr>
      </w:pPr>
      <w:r w:rsidRPr="005D32D7">
        <w:rPr>
          <w:rFonts w:ascii="Times New Roman" w:hAnsi="Times New Roman" w:cs="Times New Roman"/>
          <w:b/>
          <w:bCs/>
          <w:sz w:val="28"/>
          <w:szCs w:val="28"/>
        </w:rPr>
        <w:t>ОТЧЕТ</w:t>
      </w:r>
    </w:p>
    <w:p w:rsidR="005D32D7" w:rsidRPr="00B82C74" w:rsidRDefault="005D32D7" w:rsidP="005D32D7">
      <w:pPr>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t xml:space="preserve">о результатах контрольного мероприятия </w:t>
      </w:r>
      <w:r w:rsidR="00B82C74" w:rsidRPr="00B82C74">
        <w:rPr>
          <w:rFonts w:ascii="Times New Roman" w:hAnsi="Times New Roman" w:cs="Times New Roman"/>
          <w:sz w:val="28"/>
          <w:szCs w:val="28"/>
        </w:rPr>
        <w:t xml:space="preserve">по вопросу выполнения целевых показателей и эффективности использования бюджетных средств подпрограммы «Развитие дополнительного образования в сфере культуры и искусства» муниципальной программы «Развитие культуры Маловишерского муниципального района на 2014-2020 годы»  </w:t>
      </w:r>
    </w:p>
    <w:p w:rsidR="005D32D7" w:rsidRPr="005D32D7" w:rsidRDefault="005D32D7" w:rsidP="005D32D7">
      <w:pPr>
        <w:pStyle w:val="ConsPlusNormal"/>
        <w:widowControl/>
        <w:ind w:firstLine="0"/>
        <w:jc w:val="both"/>
        <w:rPr>
          <w:rFonts w:ascii="Times New Roman" w:hAnsi="Times New Roman" w:cs="Times New Roman"/>
          <w:sz w:val="28"/>
          <w:szCs w:val="28"/>
        </w:rPr>
      </w:pPr>
      <w:r w:rsidRPr="005D32D7">
        <w:rPr>
          <w:rFonts w:ascii="Times New Roman" w:hAnsi="Times New Roman" w:cs="Times New Roman"/>
          <w:b/>
          <w:bCs/>
          <w:sz w:val="28"/>
          <w:szCs w:val="28"/>
        </w:rPr>
        <w:t>Основание для проведения проверки:</w:t>
      </w:r>
      <w:r w:rsidRPr="005D32D7">
        <w:rPr>
          <w:rFonts w:ascii="Times New Roman" w:hAnsi="Times New Roman" w:cs="Times New Roman"/>
          <w:sz w:val="28"/>
          <w:szCs w:val="28"/>
        </w:rPr>
        <w:t xml:space="preserve"> пункт 2.</w:t>
      </w:r>
      <w:r w:rsidR="00B82C74">
        <w:rPr>
          <w:rFonts w:ascii="Times New Roman" w:hAnsi="Times New Roman" w:cs="Times New Roman"/>
          <w:sz w:val="28"/>
          <w:szCs w:val="28"/>
        </w:rPr>
        <w:t>2</w:t>
      </w:r>
      <w:r w:rsidRPr="005D32D7">
        <w:rPr>
          <w:rFonts w:ascii="Times New Roman" w:hAnsi="Times New Roman" w:cs="Times New Roman"/>
          <w:sz w:val="28"/>
          <w:szCs w:val="28"/>
        </w:rPr>
        <w:t xml:space="preserve"> годового плана работы Счётной палаты Маловишерского муниципального района.</w:t>
      </w:r>
    </w:p>
    <w:p w:rsidR="005D32D7" w:rsidRPr="00B82C74" w:rsidRDefault="005D32D7" w:rsidP="005D32D7">
      <w:pPr>
        <w:spacing w:after="0" w:line="240" w:lineRule="auto"/>
        <w:ind w:hanging="360"/>
        <w:jc w:val="both"/>
        <w:rPr>
          <w:rFonts w:ascii="Times New Roman" w:hAnsi="Times New Roman" w:cs="Times New Roman"/>
          <w:sz w:val="28"/>
          <w:szCs w:val="28"/>
        </w:rPr>
      </w:pPr>
      <w:r w:rsidRPr="005D32D7">
        <w:rPr>
          <w:rFonts w:ascii="Times New Roman" w:hAnsi="Times New Roman" w:cs="Times New Roman"/>
          <w:b/>
          <w:bCs/>
          <w:sz w:val="28"/>
          <w:szCs w:val="28"/>
        </w:rPr>
        <w:t xml:space="preserve">     Цель проверки: </w:t>
      </w:r>
      <w:r w:rsidR="00B82C74" w:rsidRPr="00B82C74">
        <w:rPr>
          <w:rFonts w:ascii="Times New Roman" w:hAnsi="Times New Roman" w:cs="Times New Roman"/>
          <w:sz w:val="28"/>
          <w:szCs w:val="28"/>
        </w:rPr>
        <w:t>Проверка законности и эффективности использования средств бюджета</w:t>
      </w:r>
      <w:r w:rsidR="00B82C74">
        <w:rPr>
          <w:rFonts w:ascii="Times New Roman" w:hAnsi="Times New Roman" w:cs="Times New Roman"/>
          <w:sz w:val="28"/>
          <w:szCs w:val="28"/>
        </w:rPr>
        <w:t xml:space="preserve"> в рамках реализации </w:t>
      </w:r>
      <w:r w:rsidR="00B82C74" w:rsidRPr="00B82C74">
        <w:rPr>
          <w:rFonts w:ascii="Times New Roman" w:hAnsi="Times New Roman" w:cs="Times New Roman"/>
          <w:sz w:val="28"/>
          <w:szCs w:val="28"/>
        </w:rPr>
        <w:t xml:space="preserve">подпрограммы «Развитие дополнительного образования в сфере культуры и искусства» муниципальной программы «Развитие культуры Маловишерского муниципального района на 2014-2020 годы» </w:t>
      </w:r>
      <w:r w:rsidRPr="00B82C74">
        <w:rPr>
          <w:rFonts w:ascii="Times New Roman" w:hAnsi="Times New Roman" w:cs="Times New Roman"/>
          <w:sz w:val="28"/>
          <w:szCs w:val="28"/>
        </w:rPr>
        <w:t>.</w:t>
      </w:r>
    </w:p>
    <w:p w:rsidR="005D32D7" w:rsidRPr="00B82C74" w:rsidRDefault="005D32D7" w:rsidP="00B82C74">
      <w:pPr>
        <w:spacing w:after="0" w:line="240" w:lineRule="auto"/>
        <w:jc w:val="both"/>
        <w:rPr>
          <w:rFonts w:ascii="Times New Roman" w:hAnsi="Times New Roman" w:cs="Times New Roman"/>
          <w:color w:val="000000"/>
          <w:sz w:val="28"/>
          <w:szCs w:val="28"/>
        </w:rPr>
      </w:pPr>
      <w:r w:rsidRPr="00B82C74">
        <w:rPr>
          <w:rFonts w:ascii="Times New Roman" w:hAnsi="Times New Roman" w:cs="Times New Roman"/>
          <w:b/>
          <w:sz w:val="28"/>
          <w:szCs w:val="28"/>
        </w:rPr>
        <w:t xml:space="preserve">Объект проверки: </w:t>
      </w:r>
      <w:r w:rsidR="00B82C74" w:rsidRPr="00B82C74">
        <w:rPr>
          <w:rFonts w:ascii="Times New Roman" w:hAnsi="Times New Roman" w:cs="Times New Roman"/>
          <w:sz w:val="28"/>
          <w:szCs w:val="28"/>
        </w:rPr>
        <w:t>муниципальное бюджетное учреждение дополнительного образования «Маловишерская детская школа искусств»</w:t>
      </w:r>
      <w:r w:rsidR="00B82C74">
        <w:rPr>
          <w:rFonts w:ascii="Times New Roman" w:hAnsi="Times New Roman" w:cs="Times New Roman"/>
          <w:sz w:val="28"/>
          <w:szCs w:val="28"/>
        </w:rPr>
        <w:t>.</w:t>
      </w:r>
    </w:p>
    <w:p w:rsidR="005D32D7" w:rsidRPr="00B82C74" w:rsidRDefault="005D32D7" w:rsidP="005D32D7">
      <w:pPr>
        <w:spacing w:after="0" w:line="240" w:lineRule="auto"/>
        <w:jc w:val="both"/>
        <w:rPr>
          <w:rFonts w:ascii="Times New Roman" w:hAnsi="Times New Roman" w:cs="Times New Roman"/>
          <w:sz w:val="28"/>
          <w:szCs w:val="28"/>
        </w:rPr>
      </w:pPr>
      <w:r w:rsidRPr="00B82C74">
        <w:rPr>
          <w:rFonts w:ascii="Times New Roman" w:hAnsi="Times New Roman" w:cs="Times New Roman"/>
          <w:b/>
          <w:bCs/>
          <w:sz w:val="28"/>
          <w:szCs w:val="28"/>
        </w:rPr>
        <w:t>Проверяемый период</w:t>
      </w:r>
      <w:r w:rsidRPr="00B82C74">
        <w:rPr>
          <w:rFonts w:ascii="Times New Roman" w:hAnsi="Times New Roman" w:cs="Times New Roman"/>
          <w:sz w:val="28"/>
          <w:szCs w:val="28"/>
        </w:rPr>
        <w:t>: с 01 января по 31 декабря 201</w:t>
      </w:r>
      <w:r w:rsidR="00B82C74" w:rsidRPr="00B82C74">
        <w:rPr>
          <w:rFonts w:ascii="Times New Roman" w:hAnsi="Times New Roman" w:cs="Times New Roman"/>
          <w:sz w:val="28"/>
          <w:szCs w:val="28"/>
        </w:rPr>
        <w:t>7</w:t>
      </w:r>
      <w:r w:rsidRPr="00B82C74">
        <w:rPr>
          <w:rFonts w:ascii="Times New Roman" w:hAnsi="Times New Roman" w:cs="Times New Roman"/>
          <w:sz w:val="28"/>
          <w:szCs w:val="28"/>
        </w:rPr>
        <w:t xml:space="preserve"> года.</w:t>
      </w:r>
    </w:p>
    <w:p w:rsidR="005D32D7" w:rsidRPr="005D32D7" w:rsidRDefault="005D32D7" w:rsidP="005D32D7">
      <w:pPr>
        <w:spacing w:after="0" w:line="240" w:lineRule="auto"/>
        <w:jc w:val="both"/>
        <w:rPr>
          <w:rFonts w:ascii="Times New Roman" w:hAnsi="Times New Roman" w:cs="Times New Roman"/>
          <w:color w:val="000000"/>
          <w:sz w:val="28"/>
          <w:szCs w:val="28"/>
        </w:rPr>
      </w:pPr>
      <w:r w:rsidRPr="00B82C74">
        <w:rPr>
          <w:rFonts w:ascii="Times New Roman" w:hAnsi="Times New Roman" w:cs="Times New Roman"/>
          <w:b/>
          <w:sz w:val="28"/>
          <w:szCs w:val="28"/>
        </w:rPr>
        <w:t>Руководитель и члены контрольной группы</w:t>
      </w:r>
      <w:r w:rsidRPr="00B82C74">
        <w:rPr>
          <w:rFonts w:ascii="Times New Roman" w:hAnsi="Times New Roman" w:cs="Times New Roman"/>
          <w:b/>
          <w:bCs/>
          <w:sz w:val="28"/>
          <w:szCs w:val="28"/>
        </w:rPr>
        <w:t>:</w:t>
      </w:r>
      <w:r w:rsidRPr="00B82C74">
        <w:rPr>
          <w:rFonts w:ascii="Times New Roman" w:hAnsi="Times New Roman" w:cs="Times New Roman"/>
          <w:sz w:val="28"/>
          <w:szCs w:val="28"/>
        </w:rPr>
        <w:t xml:space="preserve"> председатель Счётной</w:t>
      </w:r>
      <w:r w:rsidRPr="005D32D7">
        <w:rPr>
          <w:rFonts w:ascii="Times New Roman" w:hAnsi="Times New Roman" w:cs="Times New Roman"/>
          <w:sz w:val="28"/>
          <w:szCs w:val="28"/>
        </w:rPr>
        <w:t xml:space="preserve"> палаты Маловишерского </w:t>
      </w:r>
      <w:r w:rsidRPr="005D32D7">
        <w:rPr>
          <w:rFonts w:ascii="Times New Roman" w:hAnsi="Times New Roman" w:cs="Times New Roman"/>
          <w:color w:val="000000"/>
          <w:sz w:val="28"/>
          <w:szCs w:val="28"/>
        </w:rPr>
        <w:t xml:space="preserve">муниципального района Афанасьева И.И., аудитор </w:t>
      </w:r>
      <w:r w:rsidRPr="005D32D7">
        <w:rPr>
          <w:rFonts w:ascii="Times New Roman" w:hAnsi="Times New Roman" w:cs="Times New Roman"/>
          <w:sz w:val="28"/>
          <w:szCs w:val="28"/>
        </w:rPr>
        <w:t xml:space="preserve">Счётной палаты Маловишерского </w:t>
      </w:r>
      <w:r w:rsidRPr="005D32D7">
        <w:rPr>
          <w:rFonts w:ascii="Times New Roman" w:hAnsi="Times New Roman" w:cs="Times New Roman"/>
          <w:color w:val="000000"/>
          <w:sz w:val="28"/>
          <w:szCs w:val="28"/>
        </w:rPr>
        <w:t xml:space="preserve"> муниципального района Григорьева Ю.В.</w:t>
      </w:r>
    </w:p>
    <w:p w:rsidR="005D32D7" w:rsidRDefault="005D32D7" w:rsidP="005D32D7">
      <w:pPr>
        <w:spacing w:after="0" w:line="240" w:lineRule="auto"/>
        <w:jc w:val="both"/>
        <w:rPr>
          <w:rFonts w:ascii="Times New Roman" w:hAnsi="Times New Roman" w:cs="Times New Roman"/>
          <w:sz w:val="28"/>
          <w:szCs w:val="28"/>
        </w:rPr>
      </w:pPr>
      <w:r w:rsidRPr="005D32D7">
        <w:rPr>
          <w:rFonts w:ascii="Times New Roman" w:hAnsi="Times New Roman" w:cs="Times New Roman"/>
          <w:b/>
          <w:bCs/>
          <w:sz w:val="28"/>
          <w:szCs w:val="28"/>
        </w:rPr>
        <w:t xml:space="preserve">Акты, заключения, справки, использованные в отчёте: </w:t>
      </w:r>
      <w:r w:rsidRPr="005D32D7">
        <w:rPr>
          <w:rFonts w:ascii="Times New Roman" w:hAnsi="Times New Roman" w:cs="Times New Roman"/>
          <w:bCs/>
          <w:sz w:val="28"/>
          <w:szCs w:val="28"/>
        </w:rPr>
        <w:t>п</w:t>
      </w:r>
      <w:r w:rsidRPr="005D32D7">
        <w:rPr>
          <w:rFonts w:ascii="Times New Roman" w:hAnsi="Times New Roman" w:cs="Times New Roman"/>
          <w:sz w:val="28"/>
          <w:szCs w:val="28"/>
        </w:rPr>
        <w:t>о результатам проверки составлен  акт №</w:t>
      </w:r>
      <w:r w:rsidR="00467DE1">
        <w:rPr>
          <w:rFonts w:ascii="Times New Roman" w:hAnsi="Times New Roman" w:cs="Times New Roman"/>
          <w:sz w:val="28"/>
          <w:szCs w:val="28"/>
        </w:rPr>
        <w:t xml:space="preserve"> </w:t>
      </w:r>
      <w:r w:rsidR="00B82C74">
        <w:rPr>
          <w:rFonts w:ascii="Times New Roman" w:hAnsi="Times New Roman" w:cs="Times New Roman"/>
          <w:sz w:val="28"/>
          <w:szCs w:val="28"/>
        </w:rPr>
        <w:t>24</w:t>
      </w:r>
      <w:r w:rsidR="00467DE1">
        <w:rPr>
          <w:rFonts w:ascii="Times New Roman" w:hAnsi="Times New Roman" w:cs="Times New Roman"/>
          <w:sz w:val="28"/>
          <w:szCs w:val="28"/>
        </w:rPr>
        <w:t>-а</w:t>
      </w:r>
      <w:r w:rsidRPr="005D32D7">
        <w:rPr>
          <w:rFonts w:ascii="Times New Roman" w:hAnsi="Times New Roman" w:cs="Times New Roman"/>
          <w:sz w:val="28"/>
          <w:szCs w:val="28"/>
        </w:rPr>
        <w:t xml:space="preserve"> от </w:t>
      </w:r>
      <w:r w:rsidR="00F85505">
        <w:rPr>
          <w:rFonts w:ascii="Times New Roman" w:hAnsi="Times New Roman" w:cs="Times New Roman"/>
          <w:sz w:val="28"/>
          <w:szCs w:val="28"/>
        </w:rPr>
        <w:t>2</w:t>
      </w:r>
      <w:r w:rsidR="00B82C74">
        <w:rPr>
          <w:rFonts w:ascii="Times New Roman" w:hAnsi="Times New Roman" w:cs="Times New Roman"/>
          <w:sz w:val="28"/>
          <w:szCs w:val="28"/>
        </w:rPr>
        <w:t>8</w:t>
      </w:r>
      <w:r w:rsidRPr="005D32D7">
        <w:rPr>
          <w:rFonts w:ascii="Times New Roman" w:hAnsi="Times New Roman" w:cs="Times New Roman"/>
          <w:sz w:val="28"/>
          <w:szCs w:val="28"/>
        </w:rPr>
        <w:t>.</w:t>
      </w:r>
      <w:r w:rsidR="00467DE1">
        <w:rPr>
          <w:rFonts w:ascii="Times New Roman" w:hAnsi="Times New Roman" w:cs="Times New Roman"/>
          <w:sz w:val="28"/>
          <w:szCs w:val="28"/>
        </w:rPr>
        <w:t>0</w:t>
      </w:r>
      <w:r w:rsidR="00B82C74">
        <w:rPr>
          <w:rFonts w:ascii="Times New Roman" w:hAnsi="Times New Roman" w:cs="Times New Roman"/>
          <w:sz w:val="28"/>
          <w:szCs w:val="28"/>
        </w:rPr>
        <w:t>2</w:t>
      </w:r>
      <w:r w:rsidRPr="005D32D7">
        <w:rPr>
          <w:rFonts w:ascii="Times New Roman" w:hAnsi="Times New Roman" w:cs="Times New Roman"/>
          <w:sz w:val="28"/>
          <w:szCs w:val="28"/>
        </w:rPr>
        <w:t>.201</w:t>
      </w:r>
      <w:r w:rsidR="00F85505">
        <w:rPr>
          <w:rFonts w:ascii="Times New Roman" w:hAnsi="Times New Roman" w:cs="Times New Roman"/>
          <w:sz w:val="28"/>
          <w:szCs w:val="28"/>
        </w:rPr>
        <w:t>8</w:t>
      </w:r>
      <w:r w:rsidRPr="005D32D7">
        <w:rPr>
          <w:rFonts w:ascii="Times New Roman" w:hAnsi="Times New Roman" w:cs="Times New Roman"/>
          <w:sz w:val="28"/>
          <w:szCs w:val="28"/>
        </w:rPr>
        <w:t xml:space="preserve"> года, с которым под роспись ознакомлены соответствующие должностные лица объекта контроля.</w:t>
      </w:r>
    </w:p>
    <w:p w:rsidR="00467DE1" w:rsidRPr="00467DE1" w:rsidRDefault="00467DE1" w:rsidP="00467DE1">
      <w:pPr>
        <w:spacing w:after="0" w:line="240" w:lineRule="auto"/>
        <w:jc w:val="both"/>
        <w:rPr>
          <w:rFonts w:ascii="Times New Roman" w:hAnsi="Times New Roman" w:cs="Times New Roman"/>
          <w:sz w:val="28"/>
          <w:szCs w:val="28"/>
        </w:rPr>
      </w:pPr>
      <w:r w:rsidRPr="00467DE1">
        <w:rPr>
          <w:rFonts w:ascii="Times New Roman" w:hAnsi="Times New Roman" w:cs="Times New Roman"/>
          <w:b/>
          <w:sz w:val="28"/>
          <w:szCs w:val="28"/>
        </w:rPr>
        <w:t>Неполученные документы из числа затребованных с указанием причин или иные факты, препятствующие  работе контрольной группы:</w:t>
      </w:r>
      <w:r>
        <w:rPr>
          <w:rFonts w:ascii="Times New Roman" w:hAnsi="Times New Roman" w:cs="Times New Roman"/>
          <w:b/>
          <w:sz w:val="28"/>
          <w:szCs w:val="28"/>
        </w:rPr>
        <w:t xml:space="preserve"> </w:t>
      </w:r>
      <w:r w:rsidRPr="00467DE1">
        <w:rPr>
          <w:rFonts w:ascii="Times New Roman" w:hAnsi="Times New Roman" w:cs="Times New Roman"/>
          <w:sz w:val="28"/>
          <w:szCs w:val="28"/>
        </w:rPr>
        <w:t>нет.</w:t>
      </w:r>
    </w:p>
    <w:p w:rsidR="005D32D7" w:rsidRPr="005D32D7" w:rsidRDefault="005D32D7" w:rsidP="005D32D7">
      <w:pPr>
        <w:spacing w:after="0" w:line="240" w:lineRule="auto"/>
        <w:jc w:val="both"/>
        <w:rPr>
          <w:rFonts w:ascii="Times New Roman" w:hAnsi="Times New Roman" w:cs="Times New Roman"/>
          <w:sz w:val="28"/>
          <w:szCs w:val="28"/>
        </w:rPr>
      </w:pPr>
      <w:r w:rsidRPr="005D32D7">
        <w:rPr>
          <w:rFonts w:ascii="Times New Roman" w:hAnsi="Times New Roman" w:cs="Times New Roman"/>
          <w:b/>
          <w:sz w:val="28"/>
          <w:szCs w:val="28"/>
        </w:rPr>
        <w:t xml:space="preserve">Наличие письменных объяснений, замечаний или возражений со стороны должностных лиц объекта(ов) контроля и заключение руководителя контрольной группы по ним: </w:t>
      </w:r>
      <w:r w:rsidR="00467DE1">
        <w:rPr>
          <w:rFonts w:ascii="Times New Roman" w:hAnsi="Times New Roman" w:cs="Times New Roman"/>
          <w:b/>
          <w:sz w:val="28"/>
          <w:szCs w:val="28"/>
        </w:rPr>
        <w:t xml:space="preserve"> </w:t>
      </w:r>
      <w:r w:rsidRPr="00E06F40">
        <w:rPr>
          <w:rFonts w:ascii="Times New Roman" w:hAnsi="Times New Roman" w:cs="Times New Roman"/>
          <w:sz w:val="28"/>
          <w:szCs w:val="28"/>
        </w:rPr>
        <w:t xml:space="preserve">разногласия </w:t>
      </w:r>
      <w:r w:rsidR="00E06F40" w:rsidRPr="00E06F40">
        <w:rPr>
          <w:rFonts w:ascii="Times New Roman" w:hAnsi="Times New Roman" w:cs="Times New Roman"/>
          <w:sz w:val="28"/>
          <w:szCs w:val="28"/>
        </w:rPr>
        <w:t>на акт проверки</w:t>
      </w:r>
      <w:r w:rsidRPr="00E06F40">
        <w:rPr>
          <w:rFonts w:ascii="Times New Roman" w:hAnsi="Times New Roman" w:cs="Times New Roman"/>
          <w:sz w:val="28"/>
          <w:szCs w:val="28"/>
        </w:rPr>
        <w:t xml:space="preserve"> </w:t>
      </w:r>
      <w:r w:rsidR="00E06F40" w:rsidRPr="00E06F40">
        <w:rPr>
          <w:rFonts w:ascii="Times New Roman" w:hAnsi="Times New Roman" w:cs="Times New Roman"/>
          <w:sz w:val="28"/>
          <w:szCs w:val="28"/>
        </w:rPr>
        <w:t xml:space="preserve">представлены  в срок  и </w:t>
      </w:r>
      <w:r w:rsidR="00467DE1" w:rsidRPr="00E06F40">
        <w:rPr>
          <w:rFonts w:ascii="Times New Roman" w:hAnsi="Times New Roman" w:cs="Times New Roman"/>
          <w:sz w:val="28"/>
          <w:szCs w:val="28"/>
        </w:rPr>
        <w:t xml:space="preserve">рассмотрены </w:t>
      </w:r>
      <w:r w:rsidR="00467DE1" w:rsidRPr="001935EF">
        <w:rPr>
          <w:rFonts w:ascii="Times New Roman" w:hAnsi="Times New Roman" w:cs="Times New Roman"/>
          <w:sz w:val="28"/>
          <w:szCs w:val="28"/>
        </w:rPr>
        <w:t>(исх.</w:t>
      </w:r>
      <w:r w:rsidR="001935EF" w:rsidRPr="001935EF">
        <w:rPr>
          <w:rFonts w:ascii="Times New Roman" w:hAnsi="Times New Roman" w:cs="Times New Roman"/>
          <w:sz w:val="28"/>
          <w:szCs w:val="28"/>
        </w:rPr>
        <w:t xml:space="preserve">от </w:t>
      </w:r>
      <w:r w:rsidR="00B82C74">
        <w:rPr>
          <w:rFonts w:ascii="Times New Roman" w:hAnsi="Times New Roman" w:cs="Times New Roman"/>
          <w:sz w:val="28"/>
          <w:szCs w:val="28"/>
        </w:rPr>
        <w:t>12</w:t>
      </w:r>
      <w:r w:rsidRPr="001935EF">
        <w:rPr>
          <w:rFonts w:ascii="Times New Roman" w:hAnsi="Times New Roman" w:cs="Times New Roman"/>
          <w:sz w:val="28"/>
          <w:szCs w:val="28"/>
        </w:rPr>
        <w:t>.</w:t>
      </w:r>
      <w:r w:rsidR="001935EF" w:rsidRPr="001935EF">
        <w:rPr>
          <w:rFonts w:ascii="Times New Roman" w:hAnsi="Times New Roman" w:cs="Times New Roman"/>
          <w:sz w:val="28"/>
          <w:szCs w:val="28"/>
        </w:rPr>
        <w:t>0</w:t>
      </w:r>
      <w:r w:rsidR="00B82C74">
        <w:rPr>
          <w:rFonts w:ascii="Times New Roman" w:hAnsi="Times New Roman" w:cs="Times New Roman"/>
          <w:sz w:val="28"/>
          <w:szCs w:val="28"/>
        </w:rPr>
        <w:t>3</w:t>
      </w:r>
      <w:r w:rsidR="001935EF" w:rsidRPr="001935EF">
        <w:rPr>
          <w:rFonts w:ascii="Times New Roman" w:hAnsi="Times New Roman" w:cs="Times New Roman"/>
          <w:sz w:val="28"/>
          <w:szCs w:val="28"/>
        </w:rPr>
        <w:t>. 201</w:t>
      </w:r>
      <w:r w:rsidR="00F85505">
        <w:rPr>
          <w:rFonts w:ascii="Times New Roman" w:hAnsi="Times New Roman" w:cs="Times New Roman"/>
          <w:sz w:val="28"/>
          <w:szCs w:val="28"/>
        </w:rPr>
        <w:t>8</w:t>
      </w:r>
      <w:r w:rsidR="001935EF" w:rsidRPr="001935EF">
        <w:rPr>
          <w:rFonts w:ascii="Times New Roman" w:hAnsi="Times New Roman" w:cs="Times New Roman"/>
          <w:sz w:val="28"/>
          <w:szCs w:val="28"/>
        </w:rPr>
        <w:t xml:space="preserve"> г. №01-13/</w:t>
      </w:r>
      <w:r w:rsidR="00B82C74">
        <w:rPr>
          <w:rFonts w:ascii="Times New Roman" w:hAnsi="Times New Roman" w:cs="Times New Roman"/>
          <w:sz w:val="28"/>
          <w:szCs w:val="28"/>
        </w:rPr>
        <w:t>4</w:t>
      </w:r>
      <w:r w:rsidR="00F85505">
        <w:rPr>
          <w:rFonts w:ascii="Times New Roman" w:hAnsi="Times New Roman" w:cs="Times New Roman"/>
          <w:sz w:val="28"/>
          <w:szCs w:val="28"/>
        </w:rPr>
        <w:t>2</w:t>
      </w:r>
      <w:r w:rsidR="001935EF" w:rsidRPr="001935EF">
        <w:rPr>
          <w:rFonts w:ascii="Times New Roman" w:hAnsi="Times New Roman" w:cs="Times New Roman"/>
          <w:sz w:val="28"/>
          <w:szCs w:val="28"/>
        </w:rPr>
        <w:t>)</w:t>
      </w:r>
    </w:p>
    <w:p w:rsidR="005D32D7" w:rsidRDefault="005D32D7" w:rsidP="005D32D7">
      <w:pPr>
        <w:pStyle w:val="1"/>
        <w:spacing w:before="0" w:after="0"/>
        <w:rPr>
          <w:rFonts w:ascii="Times New Roman" w:hAnsi="Times New Roman"/>
          <w:color w:val="auto"/>
          <w:sz w:val="28"/>
          <w:szCs w:val="28"/>
        </w:rPr>
      </w:pPr>
      <w:bookmarkStart w:id="0" w:name="_Toc288117906"/>
      <w:bookmarkStart w:id="1" w:name="_Toc288653718"/>
    </w:p>
    <w:p w:rsidR="005D32D7" w:rsidRPr="005D32D7" w:rsidRDefault="005D32D7" w:rsidP="005D32D7">
      <w:pPr>
        <w:pStyle w:val="1"/>
        <w:spacing w:before="0" w:after="0"/>
        <w:rPr>
          <w:rFonts w:ascii="Times New Roman" w:hAnsi="Times New Roman"/>
          <w:color w:val="auto"/>
          <w:sz w:val="28"/>
          <w:szCs w:val="28"/>
        </w:rPr>
      </w:pPr>
      <w:r w:rsidRPr="005D32D7">
        <w:rPr>
          <w:rFonts w:ascii="Times New Roman" w:hAnsi="Times New Roman"/>
          <w:color w:val="auto"/>
          <w:sz w:val="28"/>
          <w:szCs w:val="28"/>
        </w:rPr>
        <w:t>Результаты контрольного мероприятия</w:t>
      </w:r>
      <w:bookmarkEnd w:id="0"/>
      <w:bookmarkEnd w:id="1"/>
    </w:p>
    <w:p w:rsidR="00B82C74" w:rsidRPr="00B82C74" w:rsidRDefault="004658D1" w:rsidP="004658D1">
      <w:pPr>
        <w:pStyle w:val="Default"/>
        <w:jc w:val="both"/>
        <w:rPr>
          <w:sz w:val="28"/>
          <w:szCs w:val="28"/>
        </w:rPr>
      </w:pPr>
      <w:r>
        <w:rPr>
          <w:sz w:val="28"/>
          <w:szCs w:val="28"/>
        </w:rPr>
        <w:t xml:space="preserve">    </w:t>
      </w:r>
      <w:r w:rsidR="008E37F0">
        <w:rPr>
          <w:sz w:val="28"/>
          <w:szCs w:val="28"/>
        </w:rPr>
        <w:t xml:space="preserve">1. </w:t>
      </w:r>
      <w:r>
        <w:rPr>
          <w:sz w:val="28"/>
          <w:szCs w:val="28"/>
        </w:rPr>
        <w:t>С</w:t>
      </w:r>
      <w:r w:rsidR="00B82C74" w:rsidRPr="00B82C74">
        <w:rPr>
          <w:sz w:val="28"/>
          <w:szCs w:val="28"/>
        </w:rPr>
        <w:t>вою деятельность Учреждение осуществляло в соответствии с муниципальным заданием на 2017 год, утверждённым приказом комитета культуры администрации Маловишерского муниципального района от 30.12.2016 года №60.</w:t>
      </w:r>
      <w:r>
        <w:rPr>
          <w:sz w:val="28"/>
          <w:szCs w:val="28"/>
        </w:rPr>
        <w:t xml:space="preserve"> </w:t>
      </w:r>
      <w:r w:rsidR="00B82C74" w:rsidRPr="00B82C74">
        <w:rPr>
          <w:sz w:val="28"/>
          <w:szCs w:val="28"/>
        </w:rPr>
        <w:t>Учреждение  предоставляло две муниципальные услуги - «Реализация дополнительных общеобразовательных общеразвивающих программ» и «Реализация дополнительных общеобразовательных предпрофессиональных про</w:t>
      </w:r>
      <w:r>
        <w:rPr>
          <w:sz w:val="28"/>
          <w:szCs w:val="28"/>
        </w:rPr>
        <w:t>грамм», в</w:t>
      </w:r>
      <w:r w:rsidR="00B82C74" w:rsidRPr="00B82C74">
        <w:rPr>
          <w:sz w:val="28"/>
          <w:szCs w:val="28"/>
        </w:rPr>
        <w:t>ыполнение муниципальных работ муниципальным заданием не предусмотрено.</w:t>
      </w:r>
    </w:p>
    <w:p w:rsidR="00B82C74" w:rsidRPr="00B82C74" w:rsidRDefault="00B82C74" w:rsidP="002264FD">
      <w:pPr>
        <w:autoSpaceDE w:val="0"/>
        <w:autoSpaceDN w:val="0"/>
        <w:adjustRightInd w:val="0"/>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lastRenderedPageBreak/>
        <w:t xml:space="preserve">    </w:t>
      </w:r>
      <w:r w:rsidR="00286A65">
        <w:rPr>
          <w:rFonts w:ascii="Times New Roman" w:hAnsi="Times New Roman" w:cs="Times New Roman"/>
          <w:sz w:val="28"/>
          <w:szCs w:val="28"/>
        </w:rPr>
        <w:t>П</w:t>
      </w:r>
      <w:r w:rsidRPr="00B82C74">
        <w:rPr>
          <w:rFonts w:ascii="Times New Roman" w:hAnsi="Times New Roman" w:cs="Times New Roman"/>
          <w:sz w:val="28"/>
          <w:szCs w:val="28"/>
        </w:rPr>
        <w:t xml:space="preserve">роверкой установлено, что Учредителем до подведомственного учреждения доведено муниципальное задание с объёмом финансового обеспечения на выполнение </w:t>
      </w:r>
      <w:r w:rsidRPr="00B82C74">
        <w:rPr>
          <w:rFonts w:ascii="Times New Roman" w:hAnsi="Times New Roman" w:cs="Times New Roman"/>
          <w:sz w:val="28"/>
          <w:szCs w:val="28"/>
          <w:u w:val="single"/>
        </w:rPr>
        <w:t>только одной муниципальной услуги</w:t>
      </w:r>
      <w:r w:rsidRPr="00B82C74">
        <w:rPr>
          <w:rFonts w:ascii="Times New Roman" w:hAnsi="Times New Roman" w:cs="Times New Roman"/>
          <w:sz w:val="28"/>
          <w:szCs w:val="28"/>
        </w:rPr>
        <w:t xml:space="preserve">. </w:t>
      </w:r>
    </w:p>
    <w:p w:rsidR="00B82C74" w:rsidRPr="00B82C74" w:rsidRDefault="00B82C74" w:rsidP="004658D1">
      <w:pPr>
        <w:autoSpaceDE w:val="0"/>
        <w:autoSpaceDN w:val="0"/>
        <w:adjustRightInd w:val="0"/>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t xml:space="preserve">    </w:t>
      </w:r>
      <w:r w:rsidR="008E37F0">
        <w:rPr>
          <w:rFonts w:ascii="Times New Roman" w:hAnsi="Times New Roman" w:cs="Times New Roman"/>
          <w:sz w:val="28"/>
          <w:szCs w:val="28"/>
        </w:rPr>
        <w:t>2.</w:t>
      </w:r>
      <w:r w:rsidRPr="00B82C74">
        <w:rPr>
          <w:rFonts w:ascii="Times New Roman" w:hAnsi="Times New Roman" w:cs="Times New Roman"/>
          <w:sz w:val="28"/>
          <w:szCs w:val="28"/>
        </w:rPr>
        <w:t xml:space="preserve">  </w:t>
      </w:r>
      <w:r w:rsidR="004658D1" w:rsidRPr="000657AF">
        <w:rPr>
          <w:rFonts w:ascii="Times New Roman" w:hAnsi="Times New Roman" w:cs="Times New Roman"/>
          <w:i/>
          <w:sz w:val="28"/>
          <w:szCs w:val="28"/>
        </w:rPr>
        <w:t>В</w:t>
      </w:r>
      <w:r w:rsidRPr="000657AF">
        <w:rPr>
          <w:rFonts w:ascii="Times New Roman" w:hAnsi="Times New Roman" w:cs="Times New Roman"/>
          <w:i/>
          <w:sz w:val="28"/>
          <w:szCs w:val="28"/>
        </w:rPr>
        <w:t xml:space="preserve"> нарушение пункта 29</w:t>
      </w:r>
      <w:r w:rsidR="004658D1" w:rsidRPr="000657AF">
        <w:rPr>
          <w:rFonts w:ascii="Times New Roman" w:hAnsi="Times New Roman" w:cs="Times New Roman"/>
          <w:i/>
          <w:sz w:val="28"/>
          <w:szCs w:val="28"/>
        </w:rPr>
        <w:t xml:space="preserve"> Положения</w:t>
      </w:r>
      <w:r w:rsidR="004658D1" w:rsidRPr="004658D1">
        <w:rPr>
          <w:rFonts w:ascii="Times New Roman" w:hAnsi="Times New Roman" w:cs="Times New Roman"/>
          <w:sz w:val="28"/>
          <w:szCs w:val="28"/>
        </w:rPr>
        <w:t xml:space="preserve"> о формировании муниципального задания муниципальным учреждениям муниципального района и финансовом обеспечении выполнения этого задания, утвержденного постановление</w:t>
      </w:r>
      <w:r w:rsidR="00D2444A">
        <w:rPr>
          <w:rFonts w:ascii="Times New Roman" w:hAnsi="Times New Roman" w:cs="Times New Roman"/>
          <w:sz w:val="28"/>
          <w:szCs w:val="28"/>
        </w:rPr>
        <w:t>м</w:t>
      </w:r>
      <w:r w:rsidR="004658D1" w:rsidRPr="004658D1">
        <w:rPr>
          <w:rFonts w:ascii="Times New Roman" w:hAnsi="Times New Roman" w:cs="Times New Roman"/>
          <w:sz w:val="28"/>
          <w:szCs w:val="28"/>
        </w:rPr>
        <w:t xml:space="preserve"> Администрации Маловишерского муниципального района от 28 декабря 2015 года № 1053</w:t>
      </w:r>
      <w:r w:rsidRPr="004658D1">
        <w:rPr>
          <w:rFonts w:ascii="Times New Roman" w:hAnsi="Times New Roman" w:cs="Times New Roman"/>
          <w:sz w:val="28"/>
          <w:szCs w:val="28"/>
        </w:rPr>
        <w:t xml:space="preserve"> </w:t>
      </w:r>
      <w:r w:rsidR="004658D1" w:rsidRPr="004658D1">
        <w:rPr>
          <w:rFonts w:ascii="Times New Roman" w:hAnsi="Times New Roman" w:cs="Times New Roman"/>
          <w:sz w:val="28"/>
          <w:szCs w:val="28"/>
        </w:rPr>
        <w:t xml:space="preserve"> (далее- </w:t>
      </w:r>
      <w:r w:rsidRPr="004658D1">
        <w:rPr>
          <w:rFonts w:ascii="Times New Roman" w:hAnsi="Times New Roman" w:cs="Times New Roman"/>
          <w:sz w:val="28"/>
          <w:szCs w:val="28"/>
        </w:rPr>
        <w:t>Положени</w:t>
      </w:r>
      <w:r w:rsidR="004658D1" w:rsidRPr="004658D1">
        <w:rPr>
          <w:rFonts w:ascii="Times New Roman" w:hAnsi="Times New Roman" w:cs="Times New Roman"/>
          <w:sz w:val="28"/>
          <w:szCs w:val="28"/>
        </w:rPr>
        <w:t>е</w:t>
      </w:r>
      <w:r w:rsidRPr="004658D1">
        <w:rPr>
          <w:rFonts w:ascii="Times New Roman" w:hAnsi="Times New Roman" w:cs="Times New Roman"/>
          <w:sz w:val="28"/>
          <w:szCs w:val="28"/>
        </w:rPr>
        <w:t xml:space="preserve"> №1053</w:t>
      </w:r>
      <w:r w:rsidR="004658D1" w:rsidRPr="004658D1">
        <w:rPr>
          <w:rFonts w:ascii="Times New Roman" w:hAnsi="Times New Roman" w:cs="Times New Roman"/>
          <w:sz w:val="28"/>
          <w:szCs w:val="28"/>
        </w:rPr>
        <w:t>)</w:t>
      </w:r>
      <w:r w:rsidRPr="004658D1">
        <w:rPr>
          <w:rFonts w:ascii="Times New Roman" w:hAnsi="Times New Roman" w:cs="Times New Roman"/>
          <w:sz w:val="28"/>
          <w:szCs w:val="28"/>
        </w:rPr>
        <w:t xml:space="preserve"> форма и содержание представленного </w:t>
      </w:r>
      <w:r w:rsidR="00D2444A">
        <w:rPr>
          <w:rFonts w:ascii="Times New Roman" w:hAnsi="Times New Roman" w:cs="Times New Roman"/>
          <w:sz w:val="28"/>
          <w:szCs w:val="28"/>
        </w:rPr>
        <w:t>о</w:t>
      </w:r>
      <w:r w:rsidRPr="004658D1">
        <w:rPr>
          <w:rFonts w:ascii="Times New Roman" w:hAnsi="Times New Roman" w:cs="Times New Roman"/>
          <w:sz w:val="28"/>
          <w:szCs w:val="28"/>
        </w:rPr>
        <w:t xml:space="preserve">тчёта </w:t>
      </w:r>
      <w:r w:rsidR="00D2444A">
        <w:rPr>
          <w:rFonts w:ascii="Times New Roman" w:hAnsi="Times New Roman" w:cs="Times New Roman"/>
          <w:sz w:val="28"/>
          <w:szCs w:val="28"/>
        </w:rPr>
        <w:t xml:space="preserve">о выполнении муниципального задания </w:t>
      </w:r>
      <w:r w:rsidRPr="004658D1">
        <w:rPr>
          <w:rFonts w:ascii="Times New Roman" w:hAnsi="Times New Roman" w:cs="Times New Roman"/>
          <w:sz w:val="28"/>
          <w:szCs w:val="28"/>
        </w:rPr>
        <w:t>не соответствуют утверждённой Положением, отсутствует дата составления, утверждения, представления учредителю, следовательно,</w:t>
      </w:r>
      <w:r w:rsidRPr="00B82C74">
        <w:rPr>
          <w:rFonts w:ascii="Times New Roman" w:hAnsi="Times New Roman" w:cs="Times New Roman"/>
          <w:sz w:val="28"/>
          <w:szCs w:val="28"/>
        </w:rPr>
        <w:t xml:space="preserve"> проверить своевременность предоставления отчёта и направлялся ли он учредителю вообщ</w:t>
      </w:r>
      <w:r w:rsidR="008E37F0">
        <w:rPr>
          <w:rFonts w:ascii="Times New Roman" w:hAnsi="Times New Roman" w:cs="Times New Roman"/>
          <w:sz w:val="28"/>
          <w:szCs w:val="28"/>
        </w:rPr>
        <w:t>е, не предоставляется возможным.</w:t>
      </w:r>
    </w:p>
    <w:p w:rsidR="00B82C74" w:rsidRPr="00B82C74" w:rsidRDefault="00B82C74" w:rsidP="002264FD">
      <w:pPr>
        <w:autoSpaceDE w:val="0"/>
        <w:autoSpaceDN w:val="0"/>
        <w:adjustRightInd w:val="0"/>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t xml:space="preserve">     </w:t>
      </w:r>
      <w:r w:rsidR="004658D1">
        <w:rPr>
          <w:rFonts w:ascii="Times New Roman" w:hAnsi="Times New Roman" w:cs="Times New Roman"/>
          <w:sz w:val="28"/>
          <w:szCs w:val="28"/>
        </w:rPr>
        <w:t>В нарушение п</w:t>
      </w:r>
      <w:r w:rsidRPr="00B82C74">
        <w:rPr>
          <w:rFonts w:ascii="Times New Roman" w:hAnsi="Times New Roman" w:cs="Times New Roman"/>
          <w:sz w:val="28"/>
          <w:szCs w:val="28"/>
        </w:rPr>
        <w:t>ункт</w:t>
      </w:r>
      <w:r w:rsidR="000F624F">
        <w:rPr>
          <w:rFonts w:ascii="Times New Roman" w:hAnsi="Times New Roman" w:cs="Times New Roman"/>
          <w:sz w:val="28"/>
          <w:szCs w:val="28"/>
        </w:rPr>
        <w:t>а</w:t>
      </w:r>
      <w:r w:rsidRPr="00B82C74">
        <w:rPr>
          <w:rFonts w:ascii="Times New Roman" w:hAnsi="Times New Roman" w:cs="Times New Roman"/>
          <w:sz w:val="28"/>
          <w:szCs w:val="28"/>
        </w:rPr>
        <w:t xml:space="preserve"> 4.1 муниципального задания</w:t>
      </w:r>
      <w:r w:rsidR="000F624F" w:rsidRPr="000F624F">
        <w:rPr>
          <w:rFonts w:ascii="Times New Roman" w:hAnsi="Times New Roman" w:cs="Times New Roman"/>
          <w:b/>
          <w:sz w:val="28"/>
          <w:szCs w:val="28"/>
        </w:rPr>
        <w:t xml:space="preserve"> </w:t>
      </w:r>
      <w:r w:rsidR="000F624F" w:rsidRPr="000F624F">
        <w:rPr>
          <w:rFonts w:ascii="Times New Roman" w:hAnsi="Times New Roman" w:cs="Times New Roman"/>
          <w:sz w:val="28"/>
          <w:szCs w:val="28"/>
        </w:rPr>
        <w:t>ежеквартальные отчеты</w:t>
      </w:r>
      <w:r w:rsidRPr="000F624F">
        <w:rPr>
          <w:rFonts w:ascii="Times New Roman" w:hAnsi="Times New Roman" w:cs="Times New Roman"/>
          <w:sz w:val="28"/>
          <w:szCs w:val="28"/>
        </w:rPr>
        <w:t xml:space="preserve"> о выполнении муниципального задания к проверке н</w:t>
      </w:r>
      <w:r w:rsidRPr="00B82C74">
        <w:rPr>
          <w:rFonts w:ascii="Times New Roman" w:hAnsi="Times New Roman" w:cs="Times New Roman"/>
          <w:sz w:val="28"/>
          <w:szCs w:val="28"/>
        </w:rPr>
        <w:t>е представлены.</w:t>
      </w:r>
    </w:p>
    <w:p w:rsidR="00B82C74" w:rsidRPr="00B82C74" w:rsidRDefault="00B82C74" w:rsidP="008E37F0">
      <w:pPr>
        <w:pStyle w:val="Default"/>
        <w:jc w:val="both"/>
        <w:rPr>
          <w:sz w:val="28"/>
          <w:szCs w:val="28"/>
        </w:rPr>
      </w:pPr>
      <w:r w:rsidRPr="00B82C74">
        <w:rPr>
          <w:sz w:val="28"/>
          <w:szCs w:val="28"/>
        </w:rPr>
        <w:t xml:space="preserve">  </w:t>
      </w:r>
      <w:r w:rsidR="008E37F0">
        <w:rPr>
          <w:sz w:val="28"/>
          <w:szCs w:val="28"/>
        </w:rPr>
        <w:t>3.</w:t>
      </w:r>
      <w:r w:rsidRPr="00B82C74">
        <w:rPr>
          <w:sz w:val="28"/>
          <w:szCs w:val="28"/>
        </w:rPr>
        <w:t xml:space="preserve">  </w:t>
      </w:r>
      <w:r w:rsidR="008E37F0">
        <w:rPr>
          <w:sz w:val="28"/>
          <w:szCs w:val="28"/>
        </w:rPr>
        <w:t>Согласно законодательству</w:t>
      </w:r>
      <w:r w:rsidRPr="00B82C74">
        <w:rPr>
          <w:sz w:val="28"/>
          <w:szCs w:val="28"/>
        </w:rPr>
        <w:t xml:space="preserve"> план финансово-хозяйственной деятельности муниципального учреждения составляется и утверждается в порядке, определённом соответствующим органом, осуществляющим функции и полномочия учредителя, Приказом комитета культуры Маловишерского муниципального района от 26.11.2010г. №31 определён порядок составления и утверждения плана ФХД (далее – Порядок составления). </w:t>
      </w:r>
    </w:p>
    <w:p w:rsidR="00B82C74" w:rsidRPr="00B82C74" w:rsidRDefault="00B82C74" w:rsidP="008E37F0">
      <w:pPr>
        <w:pStyle w:val="Default"/>
        <w:jc w:val="both"/>
        <w:rPr>
          <w:sz w:val="28"/>
          <w:szCs w:val="28"/>
        </w:rPr>
      </w:pPr>
      <w:r w:rsidRPr="00B82C74">
        <w:rPr>
          <w:sz w:val="28"/>
          <w:szCs w:val="28"/>
        </w:rPr>
        <w:t xml:space="preserve">         Проверкой  составления плана ФХД  установлено следующее:</w:t>
      </w:r>
    </w:p>
    <w:p w:rsidR="00B82C74" w:rsidRPr="000657AF" w:rsidRDefault="00B82C74" w:rsidP="008E37F0">
      <w:pPr>
        <w:autoSpaceDE w:val="0"/>
        <w:autoSpaceDN w:val="0"/>
        <w:adjustRightInd w:val="0"/>
        <w:spacing w:after="0" w:line="240" w:lineRule="auto"/>
        <w:jc w:val="both"/>
        <w:rPr>
          <w:rFonts w:ascii="Times New Roman" w:hAnsi="Times New Roman" w:cs="Times New Roman"/>
          <w:i/>
          <w:sz w:val="28"/>
          <w:szCs w:val="28"/>
        </w:rPr>
      </w:pPr>
      <w:r w:rsidRPr="00B82C74">
        <w:rPr>
          <w:rFonts w:ascii="Times New Roman" w:hAnsi="Times New Roman" w:cs="Times New Roman"/>
          <w:sz w:val="28"/>
          <w:szCs w:val="28"/>
        </w:rPr>
        <w:t xml:space="preserve">  </w:t>
      </w:r>
      <w:r w:rsidRPr="000657AF">
        <w:rPr>
          <w:rFonts w:ascii="Times New Roman" w:hAnsi="Times New Roman" w:cs="Times New Roman"/>
          <w:i/>
          <w:sz w:val="28"/>
          <w:szCs w:val="28"/>
        </w:rPr>
        <w:t xml:space="preserve">В нарушение пункта 2 Приказа от 26.11.2010 г. №31 план ФХД составлен на один финансовый (2017) год, хотя табличная часть содержит сведения </w:t>
      </w:r>
      <w:r w:rsidR="00D2444A">
        <w:rPr>
          <w:rFonts w:ascii="Times New Roman" w:hAnsi="Times New Roman" w:cs="Times New Roman"/>
          <w:i/>
          <w:sz w:val="28"/>
          <w:szCs w:val="28"/>
        </w:rPr>
        <w:t xml:space="preserve"> и </w:t>
      </w:r>
      <w:r w:rsidRPr="000657AF">
        <w:rPr>
          <w:rFonts w:ascii="Times New Roman" w:hAnsi="Times New Roman" w:cs="Times New Roman"/>
          <w:i/>
          <w:sz w:val="28"/>
          <w:szCs w:val="28"/>
        </w:rPr>
        <w:t xml:space="preserve">на </w:t>
      </w:r>
      <w:r w:rsidR="00D2444A">
        <w:rPr>
          <w:rFonts w:ascii="Times New Roman" w:hAnsi="Times New Roman" w:cs="Times New Roman"/>
          <w:i/>
          <w:sz w:val="28"/>
          <w:szCs w:val="28"/>
        </w:rPr>
        <w:t>плановый период.</w:t>
      </w:r>
    </w:p>
    <w:p w:rsidR="00B82C74" w:rsidRPr="000657AF" w:rsidRDefault="00B82C74" w:rsidP="008E37F0">
      <w:pPr>
        <w:autoSpaceDE w:val="0"/>
        <w:autoSpaceDN w:val="0"/>
        <w:adjustRightInd w:val="0"/>
        <w:spacing w:after="0" w:line="240" w:lineRule="auto"/>
        <w:jc w:val="both"/>
        <w:rPr>
          <w:rFonts w:ascii="Times New Roman" w:hAnsi="Times New Roman" w:cs="Times New Roman"/>
          <w:i/>
          <w:sz w:val="28"/>
          <w:szCs w:val="28"/>
        </w:rPr>
      </w:pPr>
      <w:r w:rsidRPr="000657AF">
        <w:rPr>
          <w:rFonts w:ascii="Times New Roman" w:hAnsi="Times New Roman" w:cs="Times New Roman"/>
          <w:i/>
          <w:sz w:val="28"/>
          <w:szCs w:val="28"/>
        </w:rPr>
        <w:t xml:space="preserve">     В нарушение пунктов 5,6 Приказа от 26.11.2010 г. №31 плановые показатели</w:t>
      </w:r>
      <w:r w:rsidR="00286A65" w:rsidRPr="000657AF">
        <w:rPr>
          <w:rFonts w:ascii="Times New Roman" w:hAnsi="Times New Roman" w:cs="Times New Roman"/>
          <w:i/>
          <w:sz w:val="28"/>
          <w:szCs w:val="28"/>
        </w:rPr>
        <w:t xml:space="preserve"> субсидии на финансовое обеспечение</w:t>
      </w:r>
      <w:r w:rsidRPr="000657AF">
        <w:rPr>
          <w:rFonts w:ascii="Times New Roman" w:hAnsi="Times New Roman" w:cs="Times New Roman"/>
          <w:i/>
          <w:sz w:val="28"/>
          <w:szCs w:val="28"/>
        </w:rPr>
        <w:t xml:space="preserve"> </w:t>
      </w:r>
      <w:r w:rsidR="00D2444A">
        <w:rPr>
          <w:rFonts w:ascii="Times New Roman" w:hAnsi="Times New Roman" w:cs="Times New Roman"/>
          <w:i/>
          <w:sz w:val="28"/>
          <w:szCs w:val="28"/>
        </w:rPr>
        <w:t xml:space="preserve">выполнения муниципального задания </w:t>
      </w:r>
      <w:r w:rsidRPr="000657AF">
        <w:rPr>
          <w:rFonts w:ascii="Times New Roman" w:hAnsi="Times New Roman" w:cs="Times New Roman"/>
          <w:i/>
          <w:sz w:val="28"/>
          <w:szCs w:val="28"/>
        </w:rPr>
        <w:t xml:space="preserve">сформированы Учреждением без выделения субсидий, предоставляемых в соответствии с </w:t>
      </w:r>
      <w:hyperlink r:id="rId7" w:history="1">
        <w:r w:rsidRPr="000657AF">
          <w:rPr>
            <w:rFonts w:ascii="Times New Roman" w:hAnsi="Times New Roman" w:cs="Times New Roman"/>
            <w:i/>
            <w:sz w:val="28"/>
            <w:szCs w:val="28"/>
          </w:rPr>
          <w:t>абзацем вторым пункта 1 статьи 78.1</w:t>
        </w:r>
      </w:hyperlink>
      <w:r w:rsidRPr="000657AF">
        <w:rPr>
          <w:rFonts w:ascii="Times New Roman" w:hAnsi="Times New Roman" w:cs="Times New Roman"/>
          <w:i/>
          <w:sz w:val="28"/>
          <w:szCs w:val="28"/>
        </w:rPr>
        <w:t xml:space="preserve"> Бюджетного кодекса Российской Федерации (на иные цели).</w:t>
      </w:r>
    </w:p>
    <w:p w:rsidR="00B82C74" w:rsidRPr="00B82C74" w:rsidRDefault="008E37F0" w:rsidP="008E37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C74" w:rsidRPr="00B82C74">
        <w:rPr>
          <w:rFonts w:ascii="Times New Roman" w:hAnsi="Times New Roman" w:cs="Times New Roman"/>
          <w:sz w:val="28"/>
          <w:szCs w:val="28"/>
        </w:rPr>
        <w:t xml:space="preserve"> Первоначальн</w:t>
      </w:r>
      <w:r w:rsidR="00D2444A">
        <w:rPr>
          <w:rFonts w:ascii="Times New Roman" w:hAnsi="Times New Roman" w:cs="Times New Roman"/>
          <w:sz w:val="28"/>
          <w:szCs w:val="28"/>
        </w:rPr>
        <w:t>ый</w:t>
      </w:r>
      <w:r w:rsidR="00B82C74" w:rsidRPr="00B82C74">
        <w:rPr>
          <w:rFonts w:ascii="Times New Roman" w:hAnsi="Times New Roman" w:cs="Times New Roman"/>
          <w:sz w:val="28"/>
          <w:szCs w:val="28"/>
        </w:rPr>
        <w:t xml:space="preserve"> объём поступлений на 2017 год планом ФХД предусмотрен в размере 5382,9 тыс. рублей, в том числе: субсидия на выполнение муниципального задания – 4412,9 тыс. рублей, субсидия на иные цели – 0,00 тыс. рублей, от оказания платных услуг – 970,0 тыс. рублей. В течение года в план ФХД изменения вносились три раза. Уточнение показателей плана ФХД осуществлялось в связи с увеличением размера субсидии на выполнение муниципального задания, утверждённого решением о бюджете. С учётом внесённых изменений объём финансового обеспечения на 2017 год в плане ФХД  определён в размере  5745,7 тыс. рублей, в том числе: субсидия на выполнение муниципального задания – 4755,5 тыс. рублей, субсидия на иные цели – 0,00 тыс. рублей, от оказания платных услуг – 990,2 тыс. рублей. </w:t>
      </w:r>
    </w:p>
    <w:p w:rsidR="00B82C74" w:rsidRPr="00B82C74" w:rsidRDefault="00B82C74" w:rsidP="008E37F0">
      <w:pPr>
        <w:pStyle w:val="Default"/>
        <w:jc w:val="both"/>
        <w:rPr>
          <w:i/>
          <w:sz w:val="28"/>
          <w:szCs w:val="28"/>
        </w:rPr>
      </w:pPr>
      <w:r w:rsidRPr="00B82C74">
        <w:rPr>
          <w:sz w:val="28"/>
          <w:szCs w:val="28"/>
        </w:rPr>
        <w:t xml:space="preserve">    </w:t>
      </w:r>
      <w:r w:rsidRPr="00B82C74">
        <w:rPr>
          <w:i/>
          <w:sz w:val="28"/>
          <w:szCs w:val="28"/>
        </w:rPr>
        <w:t>В нарушение пункта 12 Приказа от 26.11.2010 г. №31 уточнение  плана ФХД произведено не по плановым показателям, а по факт</w:t>
      </w:r>
      <w:r w:rsidR="008E37F0">
        <w:rPr>
          <w:i/>
          <w:sz w:val="28"/>
          <w:szCs w:val="28"/>
        </w:rPr>
        <w:t>ическим</w:t>
      </w:r>
      <w:r w:rsidRPr="00B82C74">
        <w:rPr>
          <w:i/>
          <w:sz w:val="28"/>
          <w:szCs w:val="28"/>
        </w:rPr>
        <w:t>.</w:t>
      </w:r>
    </w:p>
    <w:p w:rsidR="00B82C74" w:rsidRPr="00B82C74" w:rsidRDefault="00286A65" w:rsidP="00B82C74">
      <w:pPr>
        <w:pStyle w:val="a3"/>
        <w:spacing w:before="0" w:beforeAutospacing="0" w:after="0" w:afterAutospacing="0"/>
        <w:jc w:val="both"/>
        <w:rPr>
          <w:sz w:val="28"/>
          <w:szCs w:val="28"/>
        </w:rPr>
      </w:pPr>
      <w:r>
        <w:rPr>
          <w:sz w:val="28"/>
          <w:szCs w:val="28"/>
        </w:rPr>
        <w:lastRenderedPageBreak/>
        <w:t xml:space="preserve">     </w:t>
      </w:r>
      <w:r w:rsidR="008E37F0">
        <w:rPr>
          <w:sz w:val="28"/>
          <w:szCs w:val="28"/>
        </w:rPr>
        <w:t xml:space="preserve">4. </w:t>
      </w:r>
      <w:r w:rsidR="00B82C74" w:rsidRPr="00B82C74">
        <w:rPr>
          <w:sz w:val="28"/>
          <w:szCs w:val="28"/>
        </w:rPr>
        <w:t>В соответствии со статьёй 78.1 Бюджетного Кодекса  РФ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Из бюджетов бюджетной системы Российской Федерации могут предоставляться субсидии бюджетным и автономным учреждениям на иные цели.</w:t>
      </w:r>
    </w:p>
    <w:p w:rsidR="00B82C74" w:rsidRPr="00B82C74" w:rsidRDefault="00B82C74" w:rsidP="008E37F0">
      <w:pPr>
        <w:pStyle w:val="a3"/>
        <w:spacing w:before="0" w:beforeAutospacing="0" w:after="0" w:afterAutospacing="0"/>
        <w:jc w:val="both"/>
        <w:rPr>
          <w:sz w:val="28"/>
          <w:szCs w:val="28"/>
        </w:rPr>
      </w:pPr>
      <w:r w:rsidRPr="00B82C74">
        <w:rPr>
          <w:sz w:val="28"/>
          <w:szCs w:val="28"/>
        </w:rPr>
        <w:t xml:space="preserve">     Согласно бюджетному  законодательству финансовое обеспечение выполнения муниципальных заданий осуществляется за счёт средств местного бюджета в порядке, установленном местной администрацией. </w:t>
      </w:r>
      <w:r w:rsidR="008E37F0">
        <w:rPr>
          <w:sz w:val="28"/>
          <w:szCs w:val="28"/>
        </w:rPr>
        <w:t xml:space="preserve">В силу </w:t>
      </w:r>
      <w:r w:rsidRPr="00B82C74">
        <w:rPr>
          <w:sz w:val="28"/>
          <w:szCs w:val="28"/>
        </w:rPr>
        <w:t>пункт</w:t>
      </w:r>
      <w:r w:rsidR="008E37F0">
        <w:rPr>
          <w:sz w:val="28"/>
          <w:szCs w:val="28"/>
        </w:rPr>
        <w:t>а</w:t>
      </w:r>
      <w:r w:rsidRPr="00B82C74">
        <w:rPr>
          <w:sz w:val="28"/>
          <w:szCs w:val="28"/>
        </w:rPr>
        <w:t xml:space="preserve"> 26 Положения №1053 предоставление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w:t>
      </w:r>
    </w:p>
    <w:p w:rsidR="00286A65" w:rsidRDefault="00B82C74" w:rsidP="008E37F0">
      <w:pPr>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t xml:space="preserve">     Субсидии на финансовое обеспечение выполнения муниципального задания предоставлялись на основании Соглашени</w:t>
      </w:r>
      <w:r w:rsidR="00D2444A">
        <w:rPr>
          <w:rFonts w:ascii="Times New Roman" w:hAnsi="Times New Roman" w:cs="Times New Roman"/>
          <w:sz w:val="28"/>
          <w:szCs w:val="28"/>
        </w:rPr>
        <w:t>я</w:t>
      </w:r>
      <w:r w:rsidRPr="00B82C74">
        <w:rPr>
          <w:rFonts w:ascii="Times New Roman" w:hAnsi="Times New Roman" w:cs="Times New Roman"/>
          <w:sz w:val="28"/>
          <w:szCs w:val="28"/>
        </w:rPr>
        <w:t xml:space="preserve"> от 09.01.2017 г., </w:t>
      </w:r>
      <w:r w:rsidR="00D2444A">
        <w:rPr>
          <w:rFonts w:ascii="Times New Roman" w:hAnsi="Times New Roman" w:cs="Times New Roman"/>
          <w:sz w:val="28"/>
          <w:szCs w:val="28"/>
        </w:rPr>
        <w:t xml:space="preserve">(с учетом дополнительных соглашений) </w:t>
      </w:r>
      <w:r w:rsidRPr="00B82C74">
        <w:rPr>
          <w:rFonts w:ascii="Times New Roman" w:hAnsi="Times New Roman" w:cs="Times New Roman"/>
          <w:sz w:val="28"/>
          <w:szCs w:val="28"/>
        </w:rPr>
        <w:t>заключенных между комитетом культуры Администрации Маловишерского муниципального района и Учреждением.</w:t>
      </w:r>
    </w:p>
    <w:p w:rsidR="00B82C74" w:rsidRPr="000657AF" w:rsidRDefault="00B82C74" w:rsidP="008E37F0">
      <w:pPr>
        <w:spacing w:after="0" w:line="240" w:lineRule="auto"/>
        <w:jc w:val="both"/>
        <w:rPr>
          <w:rFonts w:ascii="Times New Roman" w:hAnsi="Times New Roman" w:cs="Times New Roman"/>
          <w:i/>
          <w:sz w:val="28"/>
          <w:szCs w:val="28"/>
        </w:rPr>
      </w:pPr>
      <w:r w:rsidRPr="000657AF">
        <w:rPr>
          <w:rFonts w:ascii="Times New Roman" w:hAnsi="Times New Roman" w:cs="Times New Roman"/>
          <w:i/>
          <w:sz w:val="28"/>
          <w:szCs w:val="28"/>
        </w:rPr>
        <w:t xml:space="preserve">   </w:t>
      </w:r>
      <w:r w:rsidR="008E37F0" w:rsidRPr="000657AF">
        <w:rPr>
          <w:rFonts w:ascii="Times New Roman" w:hAnsi="Times New Roman" w:cs="Times New Roman"/>
          <w:i/>
          <w:sz w:val="28"/>
          <w:szCs w:val="28"/>
        </w:rPr>
        <w:t>Проверкой установлено, что объем субсидии в Соглашении не соответствует объёму субсидии на финансовое обеспечение муниципального задания  в</w:t>
      </w:r>
      <w:r w:rsidRPr="000657AF">
        <w:rPr>
          <w:rFonts w:ascii="Times New Roman" w:hAnsi="Times New Roman" w:cs="Times New Roman"/>
          <w:i/>
          <w:sz w:val="28"/>
          <w:szCs w:val="28"/>
        </w:rPr>
        <w:t xml:space="preserve"> </w:t>
      </w:r>
      <w:r w:rsidR="008E37F0" w:rsidRPr="000657AF">
        <w:rPr>
          <w:rFonts w:ascii="Times New Roman" w:hAnsi="Times New Roman" w:cs="Times New Roman"/>
          <w:i/>
          <w:sz w:val="28"/>
          <w:szCs w:val="28"/>
        </w:rPr>
        <w:t>П</w:t>
      </w:r>
      <w:r w:rsidRPr="000657AF">
        <w:rPr>
          <w:rFonts w:ascii="Times New Roman" w:hAnsi="Times New Roman" w:cs="Times New Roman"/>
          <w:i/>
          <w:sz w:val="28"/>
          <w:szCs w:val="28"/>
        </w:rPr>
        <w:t>лан</w:t>
      </w:r>
      <w:r w:rsidR="008E37F0" w:rsidRPr="000657AF">
        <w:rPr>
          <w:rFonts w:ascii="Times New Roman" w:hAnsi="Times New Roman" w:cs="Times New Roman"/>
          <w:i/>
          <w:sz w:val="28"/>
          <w:szCs w:val="28"/>
        </w:rPr>
        <w:t>е</w:t>
      </w:r>
      <w:r w:rsidRPr="000657AF">
        <w:rPr>
          <w:rFonts w:ascii="Times New Roman" w:hAnsi="Times New Roman" w:cs="Times New Roman"/>
          <w:i/>
          <w:sz w:val="28"/>
          <w:szCs w:val="28"/>
        </w:rPr>
        <w:t xml:space="preserve"> ФХД (с внесёнными в него изменениями) разница </w:t>
      </w:r>
      <w:r w:rsidR="0068043C" w:rsidRPr="000657AF">
        <w:rPr>
          <w:rFonts w:ascii="Times New Roman" w:hAnsi="Times New Roman" w:cs="Times New Roman"/>
          <w:i/>
          <w:sz w:val="28"/>
          <w:szCs w:val="28"/>
        </w:rPr>
        <w:t xml:space="preserve">составила </w:t>
      </w:r>
      <w:r w:rsidRPr="000657AF">
        <w:rPr>
          <w:rFonts w:ascii="Times New Roman" w:hAnsi="Times New Roman" w:cs="Times New Roman"/>
          <w:i/>
          <w:sz w:val="28"/>
          <w:szCs w:val="28"/>
        </w:rPr>
        <w:t>0,9 тыс. рублей.</w:t>
      </w:r>
    </w:p>
    <w:p w:rsidR="00B82C74" w:rsidRPr="00B82C74" w:rsidRDefault="00B82C74" w:rsidP="0068043C">
      <w:pPr>
        <w:autoSpaceDE w:val="0"/>
        <w:autoSpaceDN w:val="0"/>
        <w:adjustRightInd w:val="0"/>
        <w:spacing w:after="0" w:line="240" w:lineRule="auto"/>
        <w:ind w:firstLine="360"/>
        <w:jc w:val="both"/>
        <w:rPr>
          <w:rFonts w:ascii="Times New Roman" w:hAnsi="Times New Roman" w:cs="Times New Roman"/>
          <w:sz w:val="28"/>
          <w:szCs w:val="28"/>
        </w:rPr>
      </w:pPr>
      <w:r w:rsidRPr="00B82C74">
        <w:rPr>
          <w:rFonts w:ascii="Times New Roman" w:hAnsi="Times New Roman" w:cs="Times New Roman"/>
          <w:sz w:val="28"/>
          <w:szCs w:val="28"/>
        </w:rPr>
        <w:t>В соответствии с Приказом Минфина России от 25.03.2011 № 33н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(далее - Приказ от 25.03.2011 г. № 33) бюджетные учреждения составляют и представляют бухгалтерскую отчёт</w:t>
      </w:r>
      <w:r w:rsidR="0068043C">
        <w:rPr>
          <w:rFonts w:ascii="Times New Roman" w:hAnsi="Times New Roman" w:cs="Times New Roman"/>
          <w:sz w:val="28"/>
          <w:szCs w:val="28"/>
        </w:rPr>
        <w:t>ность, в</w:t>
      </w:r>
      <w:r w:rsidRPr="00B82C74">
        <w:rPr>
          <w:rFonts w:ascii="Times New Roman" w:hAnsi="Times New Roman" w:cs="Times New Roman"/>
          <w:sz w:val="28"/>
          <w:szCs w:val="28"/>
        </w:rPr>
        <w:t xml:space="preserve"> состав бухгалтерской отчётности включен и Отчёт об исполнении Учреждением плана его финансово-хозяйственной деятельности </w:t>
      </w:r>
      <w:hyperlink r:id="rId8" w:history="1">
        <w:r w:rsidRPr="00B82C74">
          <w:rPr>
            <w:rFonts w:ascii="Times New Roman" w:hAnsi="Times New Roman" w:cs="Times New Roman"/>
            <w:sz w:val="28"/>
            <w:szCs w:val="28"/>
          </w:rPr>
          <w:t>(ф. 0503737)</w:t>
        </w:r>
      </w:hyperlink>
      <w:r w:rsidRPr="00B82C74">
        <w:rPr>
          <w:rFonts w:ascii="Times New Roman" w:hAnsi="Times New Roman" w:cs="Times New Roman"/>
          <w:sz w:val="28"/>
          <w:szCs w:val="28"/>
        </w:rPr>
        <w:t>.</w:t>
      </w:r>
    </w:p>
    <w:p w:rsidR="00B82C74" w:rsidRPr="000657AF" w:rsidRDefault="00B82C74" w:rsidP="00444151">
      <w:pPr>
        <w:autoSpaceDE w:val="0"/>
        <w:autoSpaceDN w:val="0"/>
        <w:adjustRightInd w:val="0"/>
        <w:spacing w:after="0" w:line="240" w:lineRule="auto"/>
        <w:ind w:firstLine="284"/>
        <w:jc w:val="both"/>
        <w:rPr>
          <w:rFonts w:ascii="Times New Roman" w:hAnsi="Times New Roman" w:cs="Times New Roman"/>
          <w:bCs/>
          <w:i/>
          <w:sz w:val="28"/>
          <w:szCs w:val="28"/>
        </w:rPr>
      </w:pPr>
      <w:r w:rsidRPr="00B82C74">
        <w:rPr>
          <w:rFonts w:ascii="Times New Roman" w:hAnsi="Times New Roman" w:cs="Times New Roman"/>
          <w:sz w:val="28"/>
          <w:szCs w:val="28"/>
        </w:rPr>
        <w:t xml:space="preserve"> </w:t>
      </w:r>
      <w:r w:rsidR="00444151">
        <w:rPr>
          <w:rFonts w:ascii="Times New Roman" w:hAnsi="Times New Roman" w:cs="Times New Roman"/>
          <w:sz w:val="28"/>
          <w:szCs w:val="28"/>
        </w:rPr>
        <w:t xml:space="preserve"> </w:t>
      </w:r>
      <w:r w:rsidR="00444151" w:rsidRPr="000657AF">
        <w:rPr>
          <w:rFonts w:ascii="Times New Roman" w:hAnsi="Times New Roman" w:cs="Times New Roman"/>
          <w:i/>
          <w:sz w:val="28"/>
          <w:szCs w:val="28"/>
        </w:rPr>
        <w:t xml:space="preserve">В нарушение  пункта 38 Приказа от 25.03.2011 г. №33 в графе 4 Отчёта </w:t>
      </w:r>
      <w:hyperlink r:id="rId9" w:history="1">
        <w:r w:rsidR="00444151" w:rsidRPr="000657AF">
          <w:rPr>
            <w:rFonts w:ascii="Times New Roman" w:hAnsi="Times New Roman" w:cs="Times New Roman"/>
            <w:i/>
            <w:sz w:val="28"/>
            <w:szCs w:val="28"/>
          </w:rPr>
          <w:t>(ф. 0503737)</w:t>
        </w:r>
      </w:hyperlink>
      <w:r w:rsidR="00444151" w:rsidRPr="000657AF">
        <w:rPr>
          <w:rFonts w:ascii="Times New Roman" w:hAnsi="Times New Roman" w:cs="Times New Roman"/>
          <w:i/>
          <w:sz w:val="28"/>
          <w:szCs w:val="28"/>
        </w:rPr>
        <w:t xml:space="preserve"> суммы запланированных на текущий (отчётный) финансовый год доходов, расходов не соответствуют</w:t>
      </w:r>
      <w:r w:rsidRPr="000657AF">
        <w:rPr>
          <w:rFonts w:ascii="Times New Roman" w:hAnsi="Times New Roman" w:cs="Times New Roman"/>
          <w:i/>
          <w:sz w:val="28"/>
          <w:szCs w:val="28"/>
        </w:rPr>
        <w:t xml:space="preserve"> утверждённы</w:t>
      </w:r>
      <w:r w:rsidR="00444151" w:rsidRPr="000657AF">
        <w:rPr>
          <w:rFonts w:ascii="Times New Roman" w:hAnsi="Times New Roman" w:cs="Times New Roman"/>
          <w:i/>
          <w:sz w:val="28"/>
          <w:szCs w:val="28"/>
        </w:rPr>
        <w:t>м суммам</w:t>
      </w:r>
      <w:r w:rsidRPr="000657AF">
        <w:rPr>
          <w:rFonts w:ascii="Times New Roman" w:hAnsi="Times New Roman" w:cs="Times New Roman"/>
          <w:i/>
          <w:sz w:val="28"/>
          <w:szCs w:val="28"/>
        </w:rPr>
        <w:t xml:space="preserve"> План</w:t>
      </w:r>
      <w:r w:rsidR="00444151" w:rsidRPr="000657AF">
        <w:rPr>
          <w:rFonts w:ascii="Times New Roman" w:hAnsi="Times New Roman" w:cs="Times New Roman"/>
          <w:i/>
          <w:sz w:val="28"/>
          <w:szCs w:val="28"/>
        </w:rPr>
        <w:t>а</w:t>
      </w:r>
      <w:r w:rsidRPr="000657AF">
        <w:rPr>
          <w:rFonts w:ascii="Times New Roman" w:hAnsi="Times New Roman" w:cs="Times New Roman"/>
          <w:i/>
          <w:sz w:val="28"/>
          <w:szCs w:val="28"/>
        </w:rPr>
        <w:t xml:space="preserve"> финансово-хозяйственной деятельности (разница - 20,6 тыс. рублей), что привело к искажению отчётности.</w:t>
      </w:r>
      <w:r w:rsidR="00444151" w:rsidRPr="000657AF">
        <w:rPr>
          <w:rFonts w:ascii="Times New Roman" w:hAnsi="Times New Roman" w:cs="Times New Roman"/>
          <w:i/>
          <w:sz w:val="28"/>
          <w:szCs w:val="28"/>
        </w:rPr>
        <w:t xml:space="preserve"> </w:t>
      </w:r>
      <w:r w:rsidRPr="000657AF">
        <w:rPr>
          <w:rFonts w:ascii="Times New Roman" w:hAnsi="Times New Roman" w:cs="Times New Roman"/>
          <w:i/>
          <w:sz w:val="28"/>
          <w:szCs w:val="28"/>
        </w:rPr>
        <w:t xml:space="preserve">В связи с тем, что искажение показателя бухгалтерской (финансовой) отчётности,  составило менее 10 процентов, данное нарушение не является </w:t>
      </w:r>
      <w:r w:rsidRPr="000657AF">
        <w:rPr>
          <w:rFonts w:ascii="Times New Roman" w:hAnsi="Times New Roman" w:cs="Times New Roman"/>
          <w:bCs/>
          <w:i/>
          <w:sz w:val="28"/>
          <w:szCs w:val="28"/>
        </w:rPr>
        <w:t xml:space="preserve">грубым и не влечёт за собой административной ответственности, предусмотренной статьёй 15.11 Кодекса об административных правонарушениях.  </w:t>
      </w:r>
    </w:p>
    <w:p w:rsidR="00444151" w:rsidRDefault="00B82C74" w:rsidP="00995F9C">
      <w:pPr>
        <w:pStyle w:val="Default"/>
        <w:jc w:val="both"/>
        <w:rPr>
          <w:sz w:val="28"/>
          <w:szCs w:val="28"/>
        </w:rPr>
      </w:pPr>
      <w:r w:rsidRPr="00B82C74">
        <w:rPr>
          <w:sz w:val="28"/>
          <w:szCs w:val="28"/>
        </w:rPr>
        <w:t xml:space="preserve">      5. Постановлением администрации Маловишерского муниципального района от 30.01.2012 №51 «Об установлении муниципальной стипендии Администрации Маловишерского муниципального района им. Л.Н.Казанской» (далее – Постановление №51) с учётом изменений, </w:t>
      </w:r>
      <w:r w:rsidRPr="00B82C74">
        <w:rPr>
          <w:sz w:val="28"/>
          <w:szCs w:val="28"/>
        </w:rPr>
        <w:lastRenderedPageBreak/>
        <w:t>внесённых постановлением от 14.06.2016 №553, с 01.01.2015 года установлен</w:t>
      </w:r>
      <w:r w:rsidR="005A537F">
        <w:rPr>
          <w:sz w:val="28"/>
          <w:szCs w:val="28"/>
        </w:rPr>
        <w:t xml:space="preserve">а </w:t>
      </w:r>
      <w:r w:rsidR="00286A65">
        <w:rPr>
          <w:sz w:val="28"/>
          <w:szCs w:val="28"/>
        </w:rPr>
        <w:t xml:space="preserve">ежемесячная </w:t>
      </w:r>
      <w:r w:rsidR="005A537F">
        <w:rPr>
          <w:sz w:val="28"/>
          <w:szCs w:val="28"/>
        </w:rPr>
        <w:t>выплата</w:t>
      </w:r>
      <w:r w:rsidRPr="00B82C74">
        <w:rPr>
          <w:sz w:val="28"/>
          <w:szCs w:val="28"/>
        </w:rPr>
        <w:t xml:space="preserve"> муниципальны</w:t>
      </w:r>
      <w:r w:rsidR="005A537F">
        <w:rPr>
          <w:sz w:val="28"/>
          <w:szCs w:val="28"/>
        </w:rPr>
        <w:t>х</w:t>
      </w:r>
      <w:r w:rsidRPr="00B82C74">
        <w:rPr>
          <w:sz w:val="28"/>
          <w:szCs w:val="28"/>
        </w:rPr>
        <w:t xml:space="preserve"> стипенди</w:t>
      </w:r>
      <w:r w:rsidR="005A537F">
        <w:rPr>
          <w:sz w:val="28"/>
          <w:szCs w:val="28"/>
        </w:rPr>
        <w:t>й</w:t>
      </w:r>
      <w:r w:rsidRPr="00B82C74">
        <w:rPr>
          <w:sz w:val="28"/>
          <w:szCs w:val="28"/>
        </w:rPr>
        <w:t xml:space="preserve"> </w:t>
      </w:r>
      <w:r w:rsidR="005A537F">
        <w:rPr>
          <w:sz w:val="28"/>
          <w:szCs w:val="28"/>
        </w:rPr>
        <w:t xml:space="preserve">двум </w:t>
      </w:r>
      <w:r w:rsidRPr="00B82C74">
        <w:rPr>
          <w:sz w:val="28"/>
          <w:szCs w:val="28"/>
        </w:rPr>
        <w:t xml:space="preserve">учащихся </w:t>
      </w:r>
      <w:r w:rsidR="00444151">
        <w:rPr>
          <w:sz w:val="28"/>
          <w:szCs w:val="28"/>
        </w:rPr>
        <w:t>учреждения</w:t>
      </w:r>
      <w:r w:rsidRPr="00B82C74">
        <w:rPr>
          <w:sz w:val="28"/>
          <w:szCs w:val="28"/>
        </w:rPr>
        <w:t xml:space="preserve">. </w:t>
      </w:r>
    </w:p>
    <w:p w:rsidR="00B82C74" w:rsidRPr="00B82C74" w:rsidRDefault="00B82C74" w:rsidP="005A537F">
      <w:pPr>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t xml:space="preserve">      Сроки и периодичность выплат стипендии в учётной политике Учреждения не определена.</w:t>
      </w:r>
      <w:r w:rsidR="005A537F">
        <w:rPr>
          <w:rFonts w:ascii="Times New Roman" w:hAnsi="Times New Roman" w:cs="Times New Roman"/>
          <w:sz w:val="28"/>
          <w:szCs w:val="28"/>
        </w:rPr>
        <w:t xml:space="preserve"> </w:t>
      </w:r>
    </w:p>
    <w:p w:rsidR="00B82C74" w:rsidRPr="00B82C74" w:rsidRDefault="00B82C74" w:rsidP="005A537F">
      <w:pPr>
        <w:autoSpaceDE w:val="0"/>
        <w:autoSpaceDN w:val="0"/>
        <w:adjustRightInd w:val="0"/>
        <w:spacing w:after="0" w:line="240" w:lineRule="auto"/>
        <w:jc w:val="both"/>
        <w:rPr>
          <w:rFonts w:ascii="Times New Roman" w:hAnsi="Times New Roman" w:cs="Times New Roman"/>
          <w:sz w:val="28"/>
          <w:szCs w:val="28"/>
        </w:rPr>
      </w:pPr>
      <w:r w:rsidRPr="00B82C74">
        <w:rPr>
          <w:rFonts w:ascii="Times New Roman" w:hAnsi="Times New Roman" w:cs="Times New Roman"/>
          <w:sz w:val="28"/>
          <w:szCs w:val="28"/>
        </w:rPr>
        <w:t xml:space="preserve">     Выплата стипендии осуществлялась Учреждением только по расходным кассовым ордерам </w:t>
      </w:r>
      <w:hyperlink r:id="rId10" w:history="1">
        <w:r w:rsidRPr="00B82C74">
          <w:rPr>
            <w:rFonts w:ascii="Times New Roman" w:hAnsi="Times New Roman" w:cs="Times New Roman"/>
            <w:sz w:val="28"/>
            <w:szCs w:val="28"/>
          </w:rPr>
          <w:t>0310002</w:t>
        </w:r>
      </w:hyperlink>
      <w:r w:rsidRPr="00B82C74">
        <w:rPr>
          <w:rFonts w:ascii="Times New Roman" w:hAnsi="Times New Roman" w:cs="Times New Roman"/>
          <w:sz w:val="28"/>
          <w:szCs w:val="28"/>
        </w:rPr>
        <w:t xml:space="preserve">. В нарушение пунктов 6, 6.5 Указаний Центрального Банка  Российской Федерации от 11.03.2014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 (далее - Указания от 11.03.2014 №3210-У) расчётно-платёжные ведомости </w:t>
      </w:r>
      <w:hyperlink r:id="rId11" w:history="1">
        <w:r w:rsidRPr="00B82C74">
          <w:rPr>
            <w:rFonts w:ascii="Times New Roman" w:hAnsi="Times New Roman" w:cs="Times New Roman"/>
            <w:sz w:val="28"/>
            <w:szCs w:val="28"/>
          </w:rPr>
          <w:t>0301009</w:t>
        </w:r>
      </w:hyperlink>
      <w:r w:rsidRPr="00B82C74">
        <w:rPr>
          <w:rFonts w:ascii="Times New Roman" w:hAnsi="Times New Roman" w:cs="Times New Roman"/>
          <w:sz w:val="28"/>
          <w:szCs w:val="28"/>
        </w:rPr>
        <w:t xml:space="preserve"> (платёжные ведомости </w:t>
      </w:r>
      <w:hyperlink r:id="rId12" w:history="1">
        <w:r w:rsidRPr="00B82C74">
          <w:rPr>
            <w:rFonts w:ascii="Times New Roman" w:hAnsi="Times New Roman" w:cs="Times New Roman"/>
            <w:sz w:val="28"/>
            <w:szCs w:val="28"/>
          </w:rPr>
          <w:t>0301011</w:t>
        </w:r>
      </w:hyperlink>
      <w:r w:rsidRPr="00B82C74">
        <w:rPr>
          <w:rFonts w:ascii="Times New Roman" w:hAnsi="Times New Roman" w:cs="Times New Roman"/>
          <w:sz w:val="28"/>
          <w:szCs w:val="28"/>
        </w:rPr>
        <w:t>) не оформлялись.</w:t>
      </w:r>
    </w:p>
    <w:p w:rsidR="00B82C74" w:rsidRPr="00B82C74" w:rsidRDefault="00B82C74" w:rsidP="005A537F">
      <w:pPr>
        <w:spacing w:after="0" w:line="240" w:lineRule="auto"/>
        <w:jc w:val="both"/>
        <w:rPr>
          <w:rFonts w:ascii="Times New Roman" w:hAnsi="Times New Roman" w:cs="Times New Roman"/>
          <w:i/>
          <w:sz w:val="28"/>
          <w:szCs w:val="28"/>
        </w:rPr>
      </w:pPr>
      <w:r w:rsidRPr="00B82C74">
        <w:rPr>
          <w:rFonts w:ascii="Times New Roman" w:hAnsi="Times New Roman" w:cs="Times New Roman"/>
          <w:i/>
          <w:sz w:val="28"/>
          <w:szCs w:val="28"/>
        </w:rPr>
        <w:t xml:space="preserve">     В нарушение статьи 28 Гражданского Кодекса РФ, статьи 64 Семейного Кодекса выплата стипендии в отдельных случаях осуществлялась непосредственно</w:t>
      </w:r>
      <w:r w:rsidR="00286A65">
        <w:rPr>
          <w:rFonts w:ascii="Times New Roman" w:hAnsi="Times New Roman" w:cs="Times New Roman"/>
          <w:i/>
          <w:sz w:val="28"/>
          <w:szCs w:val="28"/>
        </w:rPr>
        <w:t xml:space="preserve"> самим</w:t>
      </w:r>
      <w:r w:rsidRPr="00B82C74">
        <w:rPr>
          <w:rFonts w:ascii="Times New Roman" w:hAnsi="Times New Roman" w:cs="Times New Roman"/>
          <w:i/>
          <w:sz w:val="28"/>
          <w:szCs w:val="28"/>
        </w:rPr>
        <w:t xml:space="preserve"> малолетним учащимся стипендиатам (Подвиженко Ангелина 01.10.2008 г.р., Кулакова Екатерина 16.02.2004 г.р.).</w:t>
      </w:r>
    </w:p>
    <w:p w:rsidR="00B82C74" w:rsidRPr="00B82C74" w:rsidRDefault="00B82C74" w:rsidP="005A537F">
      <w:pPr>
        <w:spacing w:after="0" w:line="240" w:lineRule="auto"/>
        <w:jc w:val="both"/>
        <w:rPr>
          <w:rFonts w:ascii="Times New Roman" w:hAnsi="Times New Roman" w:cs="Times New Roman"/>
          <w:sz w:val="28"/>
          <w:szCs w:val="28"/>
        </w:rPr>
      </w:pPr>
    </w:p>
    <w:p w:rsidR="00B82C74" w:rsidRPr="00286A65" w:rsidRDefault="00286A65" w:rsidP="005A537F">
      <w:pPr>
        <w:spacing w:after="0" w:line="240" w:lineRule="auto"/>
        <w:jc w:val="both"/>
        <w:rPr>
          <w:rFonts w:ascii="Times New Roman" w:hAnsi="Times New Roman" w:cs="Times New Roman"/>
          <w:sz w:val="28"/>
          <w:szCs w:val="28"/>
          <w:u w:val="single"/>
        </w:rPr>
      </w:pPr>
      <w:r w:rsidRPr="00286A65">
        <w:rPr>
          <w:rFonts w:ascii="Times New Roman" w:hAnsi="Times New Roman" w:cs="Times New Roman"/>
          <w:sz w:val="28"/>
          <w:szCs w:val="28"/>
        </w:rPr>
        <w:t xml:space="preserve">    </w:t>
      </w:r>
      <w:r w:rsidR="00B82C74" w:rsidRPr="00286A65">
        <w:rPr>
          <w:rFonts w:ascii="Times New Roman" w:hAnsi="Times New Roman" w:cs="Times New Roman"/>
          <w:sz w:val="28"/>
          <w:szCs w:val="28"/>
        </w:rPr>
        <w:t xml:space="preserve">Планом  ФХД в проверяемом периоде предусмотрен объём финансового обеспечения по субсидии на финансовое обеспечение государственного (муниципального) задания. Соглашением о порядке и условиях предоставления из бюджета муниципального района субсидии определено, что субсидия предоставляется для выполнения муниципального задания. Субсидия имеет целевое назначение </w:t>
      </w:r>
      <w:r w:rsidR="00B82C74" w:rsidRPr="00286A65">
        <w:rPr>
          <w:rFonts w:ascii="Times New Roman" w:hAnsi="Times New Roman" w:cs="Times New Roman"/>
          <w:sz w:val="28"/>
          <w:szCs w:val="28"/>
          <w:u w:val="single"/>
        </w:rPr>
        <w:t>и не может быть использована на другие цели.</w:t>
      </w:r>
    </w:p>
    <w:p w:rsidR="00B82C74" w:rsidRPr="00286A65" w:rsidRDefault="00B82C74" w:rsidP="005A537F">
      <w:pPr>
        <w:spacing w:after="0" w:line="240" w:lineRule="auto"/>
        <w:jc w:val="both"/>
        <w:rPr>
          <w:rFonts w:ascii="Times New Roman" w:hAnsi="Times New Roman" w:cs="Times New Roman"/>
          <w:sz w:val="28"/>
          <w:szCs w:val="28"/>
        </w:rPr>
      </w:pPr>
      <w:r w:rsidRPr="00286A65">
        <w:rPr>
          <w:rFonts w:ascii="Times New Roman" w:hAnsi="Times New Roman" w:cs="Times New Roman"/>
          <w:sz w:val="28"/>
          <w:szCs w:val="28"/>
        </w:rPr>
        <w:t xml:space="preserve">    Согласно предоставленному отчёту об использовании субсидии на финансовое обеспечение выполнения муниципального задания за 2017 год МБУДО «Маловишерская ДШИ» субсидия использована </w:t>
      </w:r>
      <w:r w:rsidRPr="00286A65">
        <w:rPr>
          <w:rFonts w:ascii="Times New Roman" w:hAnsi="Times New Roman" w:cs="Times New Roman"/>
          <w:sz w:val="28"/>
          <w:szCs w:val="28"/>
          <w:u w:val="single"/>
        </w:rPr>
        <w:t xml:space="preserve">только на выполнение муниципального задания, </w:t>
      </w:r>
      <w:r w:rsidRPr="00286A65">
        <w:rPr>
          <w:rFonts w:ascii="Times New Roman" w:hAnsi="Times New Roman" w:cs="Times New Roman"/>
          <w:sz w:val="28"/>
          <w:szCs w:val="28"/>
        </w:rPr>
        <w:t>в объёме 4755,5 тыс. рублей.</w:t>
      </w:r>
    </w:p>
    <w:p w:rsidR="00B82C74" w:rsidRPr="00286A65" w:rsidRDefault="00B82C74" w:rsidP="005A537F">
      <w:pPr>
        <w:spacing w:after="0" w:line="240" w:lineRule="auto"/>
        <w:jc w:val="both"/>
        <w:rPr>
          <w:rFonts w:ascii="Times New Roman" w:hAnsi="Times New Roman" w:cs="Times New Roman"/>
          <w:sz w:val="28"/>
          <w:szCs w:val="28"/>
        </w:rPr>
      </w:pPr>
      <w:r w:rsidRPr="00286A65">
        <w:rPr>
          <w:rFonts w:ascii="Times New Roman" w:hAnsi="Times New Roman" w:cs="Times New Roman"/>
          <w:sz w:val="28"/>
          <w:szCs w:val="28"/>
        </w:rPr>
        <w:t xml:space="preserve">    Проверкой установлено, что в рамках объёма финансирования, предусмотренного Соглашением, осуществлялись расходы, не связанные с выполнением муниципального задания (21,5 тыс. рублей). </w:t>
      </w:r>
    </w:p>
    <w:p w:rsidR="00B82C74" w:rsidRPr="00286A65" w:rsidRDefault="00B82C74" w:rsidP="005A537F">
      <w:pPr>
        <w:spacing w:after="0" w:line="240" w:lineRule="auto"/>
        <w:jc w:val="both"/>
        <w:rPr>
          <w:rFonts w:ascii="Times New Roman" w:hAnsi="Times New Roman" w:cs="Times New Roman"/>
          <w:sz w:val="28"/>
          <w:szCs w:val="28"/>
        </w:rPr>
      </w:pPr>
      <w:r w:rsidRPr="00286A65">
        <w:rPr>
          <w:rFonts w:ascii="Times New Roman" w:hAnsi="Times New Roman" w:cs="Times New Roman"/>
          <w:sz w:val="28"/>
          <w:szCs w:val="28"/>
        </w:rPr>
        <w:t xml:space="preserve">     В соответствии с пунктом 2 </w:t>
      </w:r>
      <w:r w:rsidR="008057A6" w:rsidRPr="008057A6">
        <w:rPr>
          <w:rFonts w:ascii="Times New Roman" w:hAnsi="Times New Roman" w:cs="Times New Roman"/>
          <w:sz w:val="28"/>
          <w:szCs w:val="28"/>
        </w:rPr>
        <w:t xml:space="preserve">постановления Администрации Маловишерского муниципального района от 21.11.2011 года №645 «Об утверждении порядка определения объёма и условий предоставления субсидии на иные цели муниципальным бюджетным и автономным учреждениям из бюджета муниципального района» (далее - Постановление от 21.11.2011 года №645) </w:t>
      </w:r>
      <w:r w:rsidRPr="008057A6">
        <w:rPr>
          <w:rFonts w:ascii="Times New Roman" w:hAnsi="Times New Roman" w:cs="Times New Roman"/>
          <w:sz w:val="28"/>
          <w:szCs w:val="28"/>
        </w:rPr>
        <w:t>Комитетом утверждён</w:t>
      </w:r>
      <w:r w:rsidRPr="00286A65">
        <w:rPr>
          <w:rFonts w:ascii="Times New Roman" w:hAnsi="Times New Roman" w:cs="Times New Roman"/>
          <w:sz w:val="28"/>
          <w:szCs w:val="28"/>
        </w:rPr>
        <w:t xml:space="preserve"> перечень целевых субсидий на 2017 год, в который включены выплата стипендии и обучение работников.</w:t>
      </w:r>
    </w:p>
    <w:p w:rsidR="00B82C74" w:rsidRPr="00FA72F5" w:rsidRDefault="00B82C74" w:rsidP="005A537F">
      <w:pPr>
        <w:spacing w:after="0" w:line="240" w:lineRule="auto"/>
        <w:jc w:val="both"/>
        <w:rPr>
          <w:rFonts w:ascii="Times New Roman" w:hAnsi="Times New Roman" w:cs="Times New Roman"/>
          <w:i/>
          <w:sz w:val="28"/>
          <w:szCs w:val="28"/>
        </w:rPr>
      </w:pPr>
      <w:r w:rsidRPr="00FA72F5">
        <w:rPr>
          <w:rFonts w:ascii="Times New Roman" w:hAnsi="Times New Roman" w:cs="Times New Roman"/>
          <w:i/>
          <w:sz w:val="28"/>
          <w:szCs w:val="28"/>
        </w:rPr>
        <w:t xml:space="preserve">     В нарушение пункта 5 Постановления от 21.11.2011 года №645 </w:t>
      </w:r>
      <w:r w:rsidRPr="00FA72F5">
        <w:rPr>
          <w:rFonts w:ascii="Times New Roman" w:hAnsi="Times New Roman" w:cs="Times New Roman"/>
          <w:b/>
          <w:i/>
          <w:sz w:val="28"/>
          <w:szCs w:val="28"/>
        </w:rPr>
        <w:t xml:space="preserve">субсидия на иные цели представлена Учреждению </w:t>
      </w:r>
      <w:r w:rsidR="00D2444A">
        <w:rPr>
          <w:rFonts w:ascii="Times New Roman" w:hAnsi="Times New Roman" w:cs="Times New Roman"/>
          <w:b/>
          <w:i/>
          <w:sz w:val="28"/>
          <w:szCs w:val="28"/>
        </w:rPr>
        <w:t>в отсутствие заключенного</w:t>
      </w:r>
      <w:r w:rsidRPr="00FA72F5">
        <w:rPr>
          <w:rFonts w:ascii="Times New Roman" w:hAnsi="Times New Roman" w:cs="Times New Roman"/>
          <w:b/>
          <w:i/>
          <w:sz w:val="28"/>
          <w:szCs w:val="28"/>
        </w:rPr>
        <w:t xml:space="preserve"> Соглашения</w:t>
      </w:r>
      <w:r w:rsidRPr="00FA72F5">
        <w:rPr>
          <w:rFonts w:ascii="Times New Roman" w:hAnsi="Times New Roman" w:cs="Times New Roman"/>
          <w:i/>
          <w:sz w:val="28"/>
          <w:szCs w:val="28"/>
        </w:rPr>
        <w:t xml:space="preserve">.  </w:t>
      </w:r>
    </w:p>
    <w:p w:rsidR="00B82C74" w:rsidRPr="00286A65" w:rsidRDefault="00B82C74" w:rsidP="005A537F">
      <w:pPr>
        <w:spacing w:after="0" w:line="240" w:lineRule="auto"/>
        <w:jc w:val="both"/>
        <w:rPr>
          <w:rFonts w:ascii="Times New Roman" w:hAnsi="Times New Roman" w:cs="Times New Roman"/>
          <w:sz w:val="28"/>
          <w:szCs w:val="28"/>
        </w:rPr>
      </w:pPr>
      <w:r w:rsidRPr="00286A65">
        <w:rPr>
          <w:rFonts w:ascii="Times New Roman" w:hAnsi="Times New Roman" w:cs="Times New Roman"/>
          <w:sz w:val="28"/>
          <w:szCs w:val="28"/>
        </w:rPr>
        <w:lastRenderedPageBreak/>
        <w:t xml:space="preserve">        Таким образом, субсидия в размере 21,5 тыс. рублей использована на цели, не соответствующие условиям их получения, определённым Соглашением</w:t>
      </w:r>
      <w:r w:rsidR="00286A65" w:rsidRPr="00286A65">
        <w:rPr>
          <w:rFonts w:ascii="Times New Roman" w:hAnsi="Times New Roman" w:cs="Times New Roman"/>
          <w:sz w:val="28"/>
          <w:szCs w:val="28"/>
        </w:rPr>
        <w:t xml:space="preserve"> на выполнение муниципального задания</w:t>
      </w:r>
      <w:r w:rsidRPr="00286A65">
        <w:rPr>
          <w:rFonts w:ascii="Times New Roman" w:hAnsi="Times New Roman" w:cs="Times New Roman"/>
          <w:sz w:val="28"/>
          <w:szCs w:val="28"/>
        </w:rPr>
        <w:t xml:space="preserve">, что в соответствии со статьёй 306.4 Бюджетного кодекса </w:t>
      </w:r>
      <w:r w:rsidRPr="00286A65">
        <w:rPr>
          <w:rFonts w:ascii="Times New Roman" w:hAnsi="Times New Roman" w:cs="Times New Roman"/>
          <w:color w:val="000000"/>
          <w:spacing w:val="-1"/>
          <w:sz w:val="28"/>
          <w:szCs w:val="28"/>
        </w:rPr>
        <w:t>Российской Федерации классифицируется как</w:t>
      </w:r>
      <w:r w:rsidRPr="00286A65">
        <w:rPr>
          <w:rFonts w:ascii="Times New Roman" w:hAnsi="Times New Roman" w:cs="Times New Roman"/>
          <w:sz w:val="28"/>
          <w:szCs w:val="28"/>
        </w:rPr>
        <w:t xml:space="preserve"> нецелевое использование бюджетных средств. </w:t>
      </w:r>
    </w:p>
    <w:p w:rsidR="00B82C74" w:rsidRPr="00286A65" w:rsidRDefault="00B82C74" w:rsidP="005A537F">
      <w:pPr>
        <w:pStyle w:val="1"/>
        <w:spacing w:before="0" w:after="0"/>
        <w:jc w:val="both"/>
        <w:rPr>
          <w:rFonts w:ascii="Times New Roman" w:hAnsi="Times New Roman"/>
          <w:b w:val="0"/>
          <w:i/>
          <w:color w:val="auto"/>
          <w:sz w:val="28"/>
          <w:szCs w:val="28"/>
        </w:rPr>
      </w:pPr>
      <w:r w:rsidRPr="00286A65">
        <w:rPr>
          <w:rFonts w:ascii="Times New Roman" w:hAnsi="Times New Roman"/>
          <w:b w:val="0"/>
          <w:i/>
          <w:color w:val="auto"/>
          <w:sz w:val="28"/>
          <w:szCs w:val="28"/>
        </w:rPr>
        <w:t xml:space="preserve">     Данный факт носит признаки административного правонарушения по  статье 15.14 «</w:t>
      </w:r>
      <w:r w:rsidRPr="00286A65">
        <w:rPr>
          <w:rFonts w:ascii="Times New Roman" w:hAnsi="Times New Roman"/>
          <w:b w:val="0"/>
          <w:bCs w:val="0"/>
          <w:i/>
          <w:color w:val="auto"/>
          <w:sz w:val="28"/>
          <w:szCs w:val="28"/>
        </w:rPr>
        <w:t>Нецелевое использование бюджетных средств</w:t>
      </w:r>
      <w:r w:rsidRPr="00286A65">
        <w:rPr>
          <w:rStyle w:val="hl"/>
          <w:rFonts w:ascii="Times New Roman" w:hAnsi="Times New Roman"/>
          <w:b w:val="0"/>
          <w:i/>
          <w:color w:val="auto"/>
          <w:sz w:val="28"/>
          <w:szCs w:val="28"/>
        </w:rPr>
        <w:t xml:space="preserve">» </w:t>
      </w:r>
      <w:r w:rsidRPr="00286A65">
        <w:rPr>
          <w:rFonts w:ascii="Times New Roman" w:hAnsi="Times New Roman"/>
          <w:i/>
          <w:color w:val="auto"/>
          <w:sz w:val="28"/>
          <w:szCs w:val="28"/>
        </w:rPr>
        <w:t xml:space="preserve"> </w:t>
      </w:r>
      <w:r w:rsidRPr="00286A65">
        <w:rPr>
          <w:rFonts w:ascii="Times New Roman" w:hAnsi="Times New Roman"/>
          <w:b w:val="0"/>
          <w:i/>
          <w:color w:val="auto"/>
          <w:sz w:val="28"/>
          <w:szCs w:val="28"/>
        </w:rPr>
        <w:t>КОАП РФ.</w:t>
      </w:r>
    </w:p>
    <w:p w:rsidR="00B82C74" w:rsidRPr="008057A6" w:rsidRDefault="00B82C74" w:rsidP="005A537F">
      <w:pPr>
        <w:spacing w:after="0" w:line="240" w:lineRule="auto"/>
        <w:jc w:val="both"/>
        <w:rPr>
          <w:rFonts w:ascii="Times New Roman" w:hAnsi="Times New Roman" w:cs="Times New Roman"/>
          <w:sz w:val="28"/>
          <w:szCs w:val="28"/>
        </w:rPr>
      </w:pPr>
      <w:r w:rsidRPr="008057A6">
        <w:rPr>
          <w:rFonts w:ascii="Times New Roman" w:hAnsi="Times New Roman" w:cs="Times New Roman"/>
          <w:sz w:val="28"/>
          <w:szCs w:val="28"/>
        </w:rPr>
        <w:t xml:space="preserve">      </w:t>
      </w:r>
      <w:r w:rsidRPr="00FA72F5">
        <w:rPr>
          <w:rFonts w:ascii="Times New Roman" w:hAnsi="Times New Roman" w:cs="Times New Roman"/>
          <w:i/>
          <w:sz w:val="28"/>
          <w:szCs w:val="28"/>
        </w:rPr>
        <w:t>В нарушение пункта 12 постановления от 21.11.2011 года №645 Учреждением отчёт об использовании субсидии учредителю не представлен, объём субсидии на иные цели включен в отчёт об использовании субсидии на финансовое обеспечение выполнения муниципального задания</w:t>
      </w:r>
      <w:r w:rsidRPr="008057A6">
        <w:rPr>
          <w:rFonts w:ascii="Times New Roman" w:hAnsi="Times New Roman" w:cs="Times New Roman"/>
          <w:sz w:val="28"/>
          <w:szCs w:val="28"/>
        </w:rPr>
        <w:t>.</w:t>
      </w:r>
    </w:p>
    <w:p w:rsidR="00B82C74" w:rsidRPr="00995F9C" w:rsidRDefault="00B82C74" w:rsidP="005A537F">
      <w:pPr>
        <w:spacing w:after="0" w:line="240" w:lineRule="auto"/>
        <w:jc w:val="both"/>
        <w:rPr>
          <w:rFonts w:ascii="Times New Roman" w:hAnsi="Times New Roman" w:cs="Times New Roman"/>
          <w:sz w:val="28"/>
          <w:szCs w:val="28"/>
          <w:highlight w:val="yellow"/>
        </w:rPr>
      </w:pPr>
    </w:p>
    <w:p w:rsidR="00B82C74" w:rsidRPr="008057A6" w:rsidRDefault="00B82C74" w:rsidP="005A537F">
      <w:pPr>
        <w:spacing w:after="0" w:line="240" w:lineRule="auto"/>
        <w:jc w:val="both"/>
        <w:rPr>
          <w:rFonts w:ascii="Times New Roman" w:hAnsi="Times New Roman" w:cs="Times New Roman"/>
          <w:sz w:val="28"/>
          <w:szCs w:val="28"/>
        </w:rPr>
      </w:pPr>
      <w:r w:rsidRPr="008057A6">
        <w:rPr>
          <w:rFonts w:ascii="Times New Roman" w:hAnsi="Times New Roman" w:cs="Times New Roman"/>
          <w:sz w:val="28"/>
          <w:szCs w:val="28"/>
        </w:rPr>
        <w:t xml:space="preserve">     Учреждение, являясь бюджетным и подпадающее под сферу действия </w:t>
      </w:r>
      <w:r w:rsidR="008057A6" w:rsidRPr="008057A6">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 ФЗ)</w:t>
      </w:r>
      <w:r w:rsidRPr="008057A6">
        <w:rPr>
          <w:rFonts w:ascii="Times New Roman" w:hAnsi="Times New Roman" w:cs="Times New Roman"/>
          <w:sz w:val="28"/>
          <w:szCs w:val="28"/>
        </w:rPr>
        <w:t>, вправе в случаях, предусмотренных положениями части 2 статьи 15 Федерального закона №44-ФЗ</w:t>
      </w:r>
      <w:r w:rsidRPr="008057A6">
        <w:rPr>
          <w:rFonts w:ascii="Times New Roman" w:hAnsi="Times New Roman" w:cs="Times New Roman"/>
          <w:b/>
          <w:bCs/>
          <w:sz w:val="28"/>
          <w:szCs w:val="28"/>
        </w:rPr>
        <w:t xml:space="preserve"> </w:t>
      </w:r>
      <w:r w:rsidRPr="008057A6">
        <w:rPr>
          <w:rFonts w:ascii="Times New Roman" w:hAnsi="Times New Roman" w:cs="Times New Roman"/>
          <w:sz w:val="28"/>
          <w:szCs w:val="28"/>
        </w:rPr>
        <w:t xml:space="preserve">осуществлять закупки товаров, работ, услуг, руководствуясь </w:t>
      </w:r>
      <w:r w:rsidR="008057A6" w:rsidRPr="008057A6">
        <w:rPr>
          <w:rFonts w:ascii="Times New Roman" w:hAnsi="Times New Roman" w:cs="Times New Roman"/>
          <w:sz w:val="28"/>
          <w:szCs w:val="28"/>
        </w:rPr>
        <w:t>Федеральным законом от 18.07.2011 г. №223-ФЗ «О закупках товаров, работ, услуг отдельными видами юридических лиц» (далее - Федеральный закон №223-ФЗ)</w:t>
      </w:r>
      <w:r w:rsidRPr="008057A6">
        <w:rPr>
          <w:rFonts w:ascii="Times New Roman" w:hAnsi="Times New Roman" w:cs="Times New Roman"/>
          <w:sz w:val="28"/>
          <w:szCs w:val="28"/>
        </w:rPr>
        <w:t xml:space="preserve">. </w:t>
      </w:r>
    </w:p>
    <w:p w:rsidR="00B82C74" w:rsidRPr="008057A6" w:rsidRDefault="00B82C74" w:rsidP="008057A6">
      <w:pPr>
        <w:spacing w:after="0" w:line="240" w:lineRule="auto"/>
        <w:jc w:val="both"/>
        <w:rPr>
          <w:rFonts w:ascii="Times New Roman" w:hAnsi="Times New Roman" w:cs="Times New Roman"/>
          <w:b/>
          <w:sz w:val="28"/>
          <w:szCs w:val="28"/>
        </w:rPr>
      </w:pPr>
      <w:r w:rsidRPr="008057A6">
        <w:rPr>
          <w:rFonts w:ascii="Times New Roman" w:hAnsi="Times New Roman" w:cs="Times New Roman"/>
          <w:b/>
          <w:sz w:val="28"/>
          <w:szCs w:val="28"/>
        </w:rPr>
        <w:t xml:space="preserve">    </w:t>
      </w:r>
      <w:r w:rsidRPr="008057A6">
        <w:rPr>
          <w:rFonts w:ascii="Times New Roman" w:hAnsi="Times New Roman" w:cs="Times New Roman"/>
          <w:sz w:val="28"/>
          <w:szCs w:val="28"/>
        </w:rPr>
        <w:t xml:space="preserve">Проверкой </w:t>
      </w:r>
      <w:r w:rsidRPr="008057A6">
        <w:rPr>
          <w:rStyle w:val="af"/>
          <w:rFonts w:ascii="Times New Roman" w:hAnsi="Times New Roman"/>
          <w:b w:val="0"/>
          <w:sz w:val="28"/>
          <w:szCs w:val="28"/>
        </w:rPr>
        <w:t>соблюдени</w:t>
      </w:r>
      <w:r w:rsidR="008057A6" w:rsidRPr="008057A6">
        <w:rPr>
          <w:rStyle w:val="af"/>
          <w:rFonts w:ascii="Times New Roman" w:hAnsi="Times New Roman"/>
          <w:b w:val="0"/>
          <w:sz w:val="28"/>
          <w:szCs w:val="28"/>
        </w:rPr>
        <w:t>я</w:t>
      </w:r>
      <w:r w:rsidRPr="008057A6">
        <w:rPr>
          <w:rStyle w:val="af"/>
          <w:rFonts w:ascii="Times New Roman" w:hAnsi="Times New Roman"/>
          <w:b w:val="0"/>
          <w:sz w:val="28"/>
          <w:szCs w:val="28"/>
        </w:rPr>
        <w:t xml:space="preserve"> требований Федерального закона №223-ФЗ</w:t>
      </w:r>
      <w:r w:rsidR="008057A6" w:rsidRPr="008057A6">
        <w:rPr>
          <w:rStyle w:val="af"/>
          <w:rFonts w:ascii="Times New Roman" w:hAnsi="Times New Roman"/>
          <w:b w:val="0"/>
          <w:sz w:val="28"/>
          <w:szCs w:val="28"/>
        </w:rPr>
        <w:t xml:space="preserve"> установлено</w:t>
      </w:r>
      <w:r w:rsidRPr="008057A6">
        <w:rPr>
          <w:rStyle w:val="af"/>
          <w:rFonts w:ascii="Times New Roman" w:hAnsi="Times New Roman"/>
          <w:b w:val="0"/>
          <w:sz w:val="28"/>
          <w:szCs w:val="28"/>
        </w:rPr>
        <w:t>:</w:t>
      </w:r>
    </w:p>
    <w:p w:rsidR="00B82C74" w:rsidRPr="008057A6" w:rsidRDefault="00B82C74" w:rsidP="005A537F">
      <w:pPr>
        <w:spacing w:after="0" w:line="240" w:lineRule="auto"/>
        <w:ind w:firstLine="357"/>
        <w:jc w:val="both"/>
        <w:rPr>
          <w:rFonts w:ascii="Times New Roman" w:hAnsi="Times New Roman" w:cs="Times New Roman"/>
          <w:color w:val="000000"/>
          <w:sz w:val="28"/>
          <w:szCs w:val="28"/>
        </w:rPr>
      </w:pPr>
      <w:r w:rsidRPr="008057A6">
        <w:rPr>
          <w:rFonts w:ascii="Times New Roman" w:hAnsi="Times New Roman" w:cs="Times New Roman"/>
          <w:sz w:val="28"/>
          <w:szCs w:val="28"/>
        </w:rPr>
        <w:t xml:space="preserve">Учреждением </w:t>
      </w:r>
      <w:r w:rsidRPr="008057A6">
        <w:rPr>
          <w:rFonts w:ascii="Times New Roman" w:hAnsi="Times New Roman" w:cs="Times New Roman"/>
          <w:sz w:val="28"/>
          <w:szCs w:val="28"/>
          <w:lang w:eastAsia="en-US"/>
        </w:rPr>
        <w:t>Положение о закупке размещено на официальном сайте в  установленный срок (31.12.2013). Положением определено, что У</w:t>
      </w:r>
      <w:r w:rsidRPr="008057A6">
        <w:rPr>
          <w:rFonts w:ascii="Times New Roman" w:hAnsi="Times New Roman" w:cs="Times New Roman"/>
          <w:color w:val="000000"/>
          <w:sz w:val="28"/>
          <w:szCs w:val="28"/>
        </w:rPr>
        <w:t xml:space="preserve">чреждение вправе осуществлять закупки, в том числе  за счёт средств, полученных при осуществлении ими иной приносящей доход деятельности от физических лиц, юридических лиц.  </w:t>
      </w:r>
    </w:p>
    <w:p w:rsidR="00B82C74" w:rsidRPr="008057A6" w:rsidRDefault="00B82C74" w:rsidP="008057A6">
      <w:pPr>
        <w:spacing w:after="0" w:line="240" w:lineRule="auto"/>
        <w:ind w:firstLine="357"/>
        <w:jc w:val="both"/>
        <w:rPr>
          <w:rFonts w:ascii="Times New Roman" w:hAnsi="Times New Roman" w:cs="Times New Roman"/>
          <w:sz w:val="28"/>
          <w:szCs w:val="28"/>
        </w:rPr>
      </w:pPr>
      <w:r w:rsidRPr="008057A6">
        <w:rPr>
          <w:rFonts w:ascii="Times New Roman" w:hAnsi="Times New Roman" w:cs="Times New Roman"/>
          <w:sz w:val="28"/>
          <w:szCs w:val="28"/>
          <w:lang w:eastAsia="en-US"/>
        </w:rPr>
        <w:t xml:space="preserve">Анализ Положения показал, что в нарушение </w:t>
      </w:r>
      <w:hyperlink r:id="rId13" w:history="1">
        <w:r w:rsidRPr="008057A6">
          <w:rPr>
            <w:rFonts w:ascii="Times New Roman" w:hAnsi="Times New Roman" w:cs="Times New Roman"/>
            <w:sz w:val="28"/>
            <w:szCs w:val="28"/>
            <w:lang w:eastAsia="en-US"/>
          </w:rPr>
          <w:t>пункта 6 части 3 статьи 2</w:t>
        </w:r>
      </w:hyperlink>
      <w:r w:rsidRPr="008057A6">
        <w:rPr>
          <w:rFonts w:ascii="Times New Roman" w:hAnsi="Times New Roman" w:cs="Times New Roman"/>
          <w:sz w:val="28"/>
          <w:szCs w:val="28"/>
          <w:lang w:eastAsia="en-US"/>
        </w:rPr>
        <w:t xml:space="preserve"> </w:t>
      </w:r>
      <w:r w:rsidRPr="008057A6">
        <w:rPr>
          <w:rFonts w:ascii="Times New Roman" w:hAnsi="Times New Roman" w:cs="Times New Roman"/>
          <w:sz w:val="28"/>
          <w:szCs w:val="28"/>
        </w:rPr>
        <w:t xml:space="preserve">Федерального Закона №223-ФЗ Положение утверждено </w:t>
      </w:r>
      <w:r w:rsidRPr="008057A6">
        <w:rPr>
          <w:rFonts w:ascii="Times New Roman" w:hAnsi="Times New Roman" w:cs="Times New Roman"/>
          <w:sz w:val="28"/>
          <w:szCs w:val="28"/>
          <w:lang w:eastAsia="en-US"/>
        </w:rPr>
        <w:t xml:space="preserve">приказом директора </w:t>
      </w:r>
      <w:r w:rsidRPr="008057A6">
        <w:rPr>
          <w:rFonts w:ascii="Times New Roman" w:hAnsi="Times New Roman" w:cs="Times New Roman"/>
          <w:sz w:val="28"/>
          <w:szCs w:val="28"/>
        </w:rPr>
        <w:t>от 27 декабря 2013 г. №71, а не органом, осуществляющим функции и полномочия учредителя бюджетного учреждения</w:t>
      </w:r>
      <w:r w:rsidRPr="008057A6">
        <w:rPr>
          <w:rFonts w:ascii="Times New Roman" w:hAnsi="Times New Roman" w:cs="Times New Roman"/>
          <w:sz w:val="28"/>
          <w:szCs w:val="28"/>
          <w:lang w:eastAsia="en-US"/>
        </w:rPr>
        <w:t xml:space="preserve">. Изменения в Положение в части переименования учреждения не внесены, кроме того в пункте </w:t>
      </w:r>
      <w:r w:rsidRPr="008057A6">
        <w:rPr>
          <w:rFonts w:ascii="Times New Roman" w:hAnsi="Times New Roman" w:cs="Times New Roman"/>
          <w:color w:val="000000"/>
          <w:sz w:val="28"/>
          <w:szCs w:val="28"/>
        </w:rPr>
        <w:t xml:space="preserve">1.4. </w:t>
      </w:r>
      <w:r w:rsidRPr="008057A6">
        <w:rPr>
          <w:rFonts w:ascii="Times New Roman" w:hAnsi="Times New Roman" w:cs="Times New Roman"/>
          <w:sz w:val="28"/>
          <w:szCs w:val="28"/>
        </w:rPr>
        <w:t>Заказчиком определено юридическое лицо, в интересах и за счёт средств которого осуществляется закупка – МБУК «РК музей Маловишерского муниципального района».</w:t>
      </w:r>
    </w:p>
    <w:p w:rsidR="00B82C74" w:rsidRPr="008057A6" w:rsidRDefault="00B82C74" w:rsidP="005A537F">
      <w:pPr>
        <w:pStyle w:val="ConsPlusNormal"/>
        <w:ind w:firstLine="0"/>
        <w:jc w:val="both"/>
        <w:rPr>
          <w:rFonts w:ascii="Times New Roman" w:hAnsi="Times New Roman" w:cs="Times New Roman"/>
          <w:i/>
          <w:sz w:val="28"/>
          <w:szCs w:val="28"/>
        </w:rPr>
      </w:pPr>
      <w:r w:rsidRPr="008057A6">
        <w:rPr>
          <w:rFonts w:ascii="Times New Roman" w:hAnsi="Times New Roman" w:cs="Times New Roman"/>
          <w:i/>
          <w:sz w:val="28"/>
          <w:szCs w:val="28"/>
        </w:rPr>
        <w:t xml:space="preserve">    Таким образом, осуществление Учреждением закупок в соответствии с Положением о закупках, противоречащим требованиям Федерального Закона №223-ФЗ, неправомерно.</w:t>
      </w:r>
    </w:p>
    <w:p w:rsidR="00B82C74" w:rsidRPr="008057A6" w:rsidRDefault="00B82C74" w:rsidP="005A537F">
      <w:pPr>
        <w:pStyle w:val="ConsPlusNormal"/>
        <w:ind w:firstLine="0"/>
        <w:jc w:val="both"/>
        <w:rPr>
          <w:rFonts w:ascii="Times New Roman" w:hAnsi="Times New Roman" w:cs="Times New Roman"/>
          <w:sz w:val="28"/>
          <w:szCs w:val="28"/>
        </w:rPr>
      </w:pPr>
      <w:r w:rsidRPr="008057A6">
        <w:rPr>
          <w:rFonts w:ascii="Times New Roman" w:hAnsi="Times New Roman" w:cs="Times New Roman"/>
          <w:b/>
          <w:i/>
          <w:sz w:val="28"/>
          <w:szCs w:val="28"/>
        </w:rPr>
        <w:t xml:space="preserve">  </w:t>
      </w:r>
      <w:r w:rsidRPr="008057A6">
        <w:rPr>
          <w:sz w:val="28"/>
          <w:szCs w:val="28"/>
          <w:lang w:eastAsia="en-US"/>
        </w:rPr>
        <w:t xml:space="preserve"> </w:t>
      </w:r>
      <w:r w:rsidRPr="008057A6">
        <w:rPr>
          <w:sz w:val="28"/>
          <w:szCs w:val="28"/>
        </w:rPr>
        <w:t xml:space="preserve"> </w:t>
      </w:r>
      <w:r w:rsidRPr="008057A6">
        <w:rPr>
          <w:rFonts w:ascii="Times New Roman" w:hAnsi="Times New Roman" w:cs="Times New Roman"/>
          <w:sz w:val="28"/>
          <w:szCs w:val="28"/>
        </w:rPr>
        <w:t xml:space="preserve">Федеральный Закон №223-ФЗ предусматривает обязанность Учреждения планировать проводимые им закупки.  Планирование должно осуществляться путём составления и утверждения планов закупок, форма, порядок и сроки размещения, на официальном сайте которых определены постановлением </w:t>
      </w:r>
      <w:r w:rsidRPr="008057A6">
        <w:rPr>
          <w:rFonts w:ascii="Times New Roman" w:hAnsi="Times New Roman" w:cs="Times New Roman"/>
          <w:sz w:val="28"/>
          <w:szCs w:val="28"/>
        </w:rPr>
        <w:lastRenderedPageBreak/>
        <w:t>Правительства Российской Федерации от 17 сентября 2012 г. №932 «Об утверждении Правил формирования плана закупки товаров (работ, услуг) и требований к форме такого плана» (далее - Правила №932).</w:t>
      </w:r>
    </w:p>
    <w:p w:rsidR="00B82C74" w:rsidRPr="008057A6" w:rsidRDefault="00B82C74" w:rsidP="005A537F">
      <w:pPr>
        <w:pStyle w:val="ConsPlusNormal"/>
        <w:ind w:firstLine="0"/>
        <w:jc w:val="both"/>
        <w:rPr>
          <w:rFonts w:ascii="Times New Roman" w:hAnsi="Times New Roman" w:cs="Times New Roman"/>
          <w:sz w:val="28"/>
          <w:szCs w:val="28"/>
        </w:rPr>
      </w:pPr>
      <w:r w:rsidRPr="008057A6">
        <w:rPr>
          <w:rFonts w:ascii="Times New Roman" w:hAnsi="Times New Roman" w:cs="Times New Roman"/>
          <w:sz w:val="28"/>
          <w:szCs w:val="28"/>
        </w:rPr>
        <w:t xml:space="preserve">     Проверкой соответствия формы плана закупки установлено, что в поле вместо «ОКАТО» отражено «ОКТМО». Размещённый на официальном сайте  план закупки на 2017 год не содержит сведений ни об одной планируемой закупке, тогда как планом ФХД предусмотрен значительный объём закупок. Срок  размещения на официальном сайте информации соблюдён. </w:t>
      </w:r>
    </w:p>
    <w:p w:rsidR="00B82C74" w:rsidRPr="00444151" w:rsidRDefault="008057A6" w:rsidP="005A5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C74" w:rsidRPr="008057A6">
        <w:rPr>
          <w:rFonts w:ascii="Times New Roman" w:hAnsi="Times New Roman" w:cs="Times New Roman"/>
          <w:sz w:val="28"/>
          <w:szCs w:val="28"/>
        </w:rPr>
        <w:t>6. Проверк</w:t>
      </w:r>
      <w:r w:rsidR="00444151" w:rsidRPr="008057A6">
        <w:rPr>
          <w:rFonts w:ascii="Times New Roman" w:hAnsi="Times New Roman" w:cs="Times New Roman"/>
          <w:sz w:val="28"/>
          <w:szCs w:val="28"/>
        </w:rPr>
        <w:t>ой</w:t>
      </w:r>
      <w:r w:rsidR="00B82C74" w:rsidRPr="008057A6">
        <w:rPr>
          <w:rFonts w:ascii="Times New Roman" w:hAnsi="Times New Roman" w:cs="Times New Roman"/>
          <w:sz w:val="28"/>
          <w:szCs w:val="28"/>
        </w:rPr>
        <w:t xml:space="preserve"> выполнения целевых показателей подпрограммы</w:t>
      </w:r>
      <w:r w:rsidR="00444151" w:rsidRPr="00995F9C">
        <w:rPr>
          <w:rFonts w:ascii="Times New Roman" w:hAnsi="Times New Roman" w:cs="Times New Roman"/>
          <w:sz w:val="28"/>
          <w:szCs w:val="28"/>
        </w:rPr>
        <w:t xml:space="preserve"> установлено, что </w:t>
      </w:r>
      <w:r w:rsidR="00B82C74" w:rsidRPr="00995F9C">
        <w:rPr>
          <w:rFonts w:ascii="Times New Roman" w:hAnsi="Times New Roman" w:cs="Times New Roman"/>
          <w:sz w:val="28"/>
          <w:szCs w:val="28"/>
        </w:rPr>
        <w:t xml:space="preserve">из пяти основных показателей, установленных </w:t>
      </w:r>
      <w:r w:rsidR="00444151" w:rsidRPr="00995F9C">
        <w:rPr>
          <w:rFonts w:ascii="Times New Roman" w:hAnsi="Times New Roman" w:cs="Times New Roman"/>
          <w:sz w:val="28"/>
          <w:szCs w:val="28"/>
        </w:rPr>
        <w:t xml:space="preserve"> </w:t>
      </w:r>
      <w:r w:rsidR="00B82C74" w:rsidRPr="00995F9C">
        <w:rPr>
          <w:rFonts w:ascii="Times New Roman" w:hAnsi="Times New Roman" w:cs="Times New Roman"/>
          <w:sz w:val="28"/>
          <w:szCs w:val="28"/>
        </w:rPr>
        <w:t>подпрограммой, не исполнен один. Согласно пояснениям, представленным к отчёту о достижении значений целевых показателей, причиной невыполнения</w:t>
      </w:r>
      <w:r w:rsidR="00B82C74" w:rsidRPr="00444151">
        <w:rPr>
          <w:rFonts w:ascii="Times New Roman" w:hAnsi="Times New Roman" w:cs="Times New Roman"/>
          <w:sz w:val="28"/>
          <w:szCs w:val="28"/>
        </w:rPr>
        <w:t xml:space="preserve"> послужил переезд детей на постоянное место жительство в другие города, по состоянию здоровья и большой нагрузки в общеобразовательной школе. </w:t>
      </w:r>
    </w:p>
    <w:p w:rsidR="00B82C74" w:rsidRPr="00444151" w:rsidRDefault="00B82C74" w:rsidP="005A537F">
      <w:pPr>
        <w:spacing w:after="0" w:line="240" w:lineRule="auto"/>
        <w:jc w:val="both"/>
        <w:rPr>
          <w:rFonts w:ascii="Times New Roman" w:hAnsi="Times New Roman" w:cs="Times New Roman"/>
          <w:sz w:val="28"/>
          <w:szCs w:val="28"/>
        </w:rPr>
      </w:pPr>
      <w:r w:rsidRPr="00444151">
        <w:rPr>
          <w:rFonts w:ascii="Times New Roman" w:hAnsi="Times New Roman" w:cs="Times New Roman"/>
          <w:sz w:val="28"/>
          <w:szCs w:val="28"/>
        </w:rPr>
        <w:t xml:space="preserve">    Согласно оценке эффективности реализации подпрограммы, проведённой ответственным исполнителем, подпрограмма в 2017 году оценена в 96,5 баллов и является высокоэффективной.</w:t>
      </w:r>
    </w:p>
    <w:p w:rsidR="00B82C74" w:rsidRDefault="00B82C74" w:rsidP="005A537F">
      <w:pPr>
        <w:spacing w:after="0" w:line="240" w:lineRule="auto"/>
        <w:jc w:val="both"/>
        <w:rPr>
          <w:rFonts w:ascii="Times New Roman" w:hAnsi="Times New Roman" w:cs="Times New Roman"/>
        </w:rPr>
      </w:pPr>
      <w:r>
        <w:rPr>
          <w:sz w:val="28"/>
          <w:szCs w:val="28"/>
        </w:rPr>
        <w:t xml:space="preserve">    </w:t>
      </w:r>
    </w:p>
    <w:p w:rsidR="00B82C74" w:rsidRPr="0027525D" w:rsidRDefault="00B82C74" w:rsidP="005D32D7">
      <w:pPr>
        <w:spacing w:after="0" w:line="240" w:lineRule="auto"/>
        <w:rPr>
          <w:rFonts w:ascii="Times New Roman" w:hAnsi="Times New Roman" w:cs="Times New Roman"/>
          <w:sz w:val="28"/>
          <w:szCs w:val="28"/>
        </w:rPr>
      </w:pPr>
    </w:p>
    <w:p w:rsidR="005D32D7" w:rsidRPr="0027525D" w:rsidRDefault="005D32D7" w:rsidP="005D32D7">
      <w:pPr>
        <w:spacing w:after="0" w:line="240" w:lineRule="auto"/>
        <w:ind w:firstLine="720"/>
        <w:jc w:val="center"/>
        <w:rPr>
          <w:rFonts w:ascii="Times New Roman" w:hAnsi="Times New Roman" w:cs="Times New Roman"/>
          <w:b/>
          <w:sz w:val="28"/>
          <w:szCs w:val="28"/>
        </w:rPr>
      </w:pPr>
      <w:r w:rsidRPr="0027525D">
        <w:rPr>
          <w:rFonts w:ascii="Times New Roman" w:hAnsi="Times New Roman" w:cs="Times New Roman"/>
          <w:b/>
          <w:sz w:val="28"/>
          <w:szCs w:val="28"/>
        </w:rPr>
        <w:t>Выводы</w:t>
      </w:r>
    </w:p>
    <w:p w:rsidR="005D32D7" w:rsidRDefault="005D32D7" w:rsidP="005D32D7">
      <w:pPr>
        <w:spacing w:after="0" w:line="240" w:lineRule="auto"/>
        <w:jc w:val="both"/>
        <w:rPr>
          <w:rFonts w:ascii="Times New Roman" w:hAnsi="Times New Roman" w:cs="Times New Roman"/>
          <w:sz w:val="28"/>
          <w:szCs w:val="28"/>
        </w:rPr>
      </w:pPr>
      <w:r w:rsidRPr="0027525D">
        <w:rPr>
          <w:rFonts w:ascii="Times New Roman" w:hAnsi="Times New Roman" w:cs="Times New Roman"/>
          <w:sz w:val="28"/>
          <w:szCs w:val="28"/>
        </w:rPr>
        <w:t xml:space="preserve">       Проверкой</w:t>
      </w:r>
      <w:r w:rsidR="00EF08A0" w:rsidRPr="0027525D">
        <w:rPr>
          <w:rFonts w:ascii="Times New Roman" w:hAnsi="Times New Roman" w:cs="Times New Roman"/>
          <w:sz w:val="28"/>
          <w:szCs w:val="28"/>
        </w:rPr>
        <w:t xml:space="preserve"> </w:t>
      </w:r>
      <w:r w:rsidR="00A00927" w:rsidRPr="0027525D">
        <w:rPr>
          <w:rFonts w:ascii="Times New Roman" w:hAnsi="Times New Roman" w:cs="Times New Roman"/>
          <w:sz w:val="28"/>
          <w:szCs w:val="28"/>
        </w:rPr>
        <w:t xml:space="preserve">выполнения целевых показателей и эффективности использования бюджетных средств подпрограммы «Развитие дополнительного образования в сфере культуры и искусства» муниципальной программы «Развитие культуры Маловишерского муниципального района на 2014-2020 годы» </w:t>
      </w:r>
      <w:r w:rsidRPr="0027525D">
        <w:rPr>
          <w:rFonts w:ascii="Times New Roman" w:hAnsi="Times New Roman" w:cs="Times New Roman"/>
          <w:sz w:val="28"/>
          <w:szCs w:val="28"/>
        </w:rPr>
        <w:t xml:space="preserve">в </w:t>
      </w:r>
      <w:r w:rsidR="0027525D" w:rsidRPr="0027525D">
        <w:rPr>
          <w:rFonts w:ascii="Times New Roman" w:hAnsi="Times New Roman" w:cs="Times New Roman"/>
          <w:sz w:val="28"/>
          <w:szCs w:val="28"/>
        </w:rPr>
        <w:t>муниципальном бюджетном учреждении дополнительного образования «Маловишерская детская школа искусств»</w:t>
      </w:r>
      <w:r w:rsidRPr="0027525D">
        <w:rPr>
          <w:rFonts w:ascii="Times New Roman" w:hAnsi="Times New Roman" w:cs="Times New Roman"/>
          <w:sz w:val="28"/>
          <w:szCs w:val="28"/>
        </w:rPr>
        <w:t xml:space="preserve"> выявлен</w:t>
      </w:r>
      <w:r w:rsidR="0027525D">
        <w:rPr>
          <w:rFonts w:ascii="Times New Roman" w:hAnsi="Times New Roman" w:cs="Times New Roman"/>
          <w:sz w:val="28"/>
          <w:szCs w:val="28"/>
        </w:rPr>
        <w:t>ы</w:t>
      </w:r>
      <w:r w:rsidRPr="0027525D">
        <w:rPr>
          <w:rFonts w:ascii="Times New Roman" w:hAnsi="Times New Roman" w:cs="Times New Roman"/>
          <w:sz w:val="28"/>
          <w:szCs w:val="28"/>
        </w:rPr>
        <w:t xml:space="preserve">:  </w:t>
      </w:r>
    </w:p>
    <w:p w:rsidR="005D32D7" w:rsidRPr="00FA72F5" w:rsidRDefault="005D32D7" w:rsidP="005D32D7">
      <w:pPr>
        <w:autoSpaceDE w:val="0"/>
        <w:autoSpaceDN w:val="0"/>
        <w:adjustRightInd w:val="0"/>
        <w:spacing w:after="0" w:line="240" w:lineRule="auto"/>
        <w:ind w:firstLine="180"/>
        <w:jc w:val="both"/>
        <w:rPr>
          <w:rFonts w:ascii="Times New Roman" w:hAnsi="Times New Roman" w:cs="Times New Roman"/>
          <w:b/>
          <w:i/>
          <w:sz w:val="28"/>
          <w:szCs w:val="28"/>
          <w:u w:val="single"/>
        </w:rPr>
      </w:pPr>
      <w:r w:rsidRPr="00FA72F5">
        <w:rPr>
          <w:rFonts w:ascii="Times New Roman" w:hAnsi="Times New Roman" w:cs="Times New Roman"/>
          <w:b/>
          <w:i/>
          <w:sz w:val="28"/>
          <w:szCs w:val="28"/>
          <w:u w:val="single"/>
        </w:rPr>
        <w:t>нарушения, не содержащие признаки административного правонарушения:</w:t>
      </w:r>
    </w:p>
    <w:p w:rsidR="00FA72F5" w:rsidRPr="000657AF" w:rsidRDefault="00FA72F5" w:rsidP="00FA72F5">
      <w:pPr>
        <w:spacing w:after="0" w:line="240" w:lineRule="auto"/>
        <w:jc w:val="both"/>
        <w:rPr>
          <w:rFonts w:ascii="Times New Roman" w:hAnsi="Times New Roman" w:cs="Times New Roman"/>
          <w:sz w:val="28"/>
          <w:szCs w:val="28"/>
        </w:rPr>
      </w:pPr>
      <w:r w:rsidRPr="000657AF">
        <w:rPr>
          <w:rFonts w:ascii="Times New Roman" w:hAnsi="Times New Roman" w:cs="Times New Roman"/>
          <w:sz w:val="28"/>
          <w:szCs w:val="28"/>
        </w:rPr>
        <w:t xml:space="preserve">    - нарушение Гражданского Кодекса РФ</w:t>
      </w:r>
      <w:r>
        <w:rPr>
          <w:rFonts w:ascii="Times New Roman" w:hAnsi="Times New Roman" w:cs="Times New Roman"/>
          <w:sz w:val="28"/>
          <w:szCs w:val="28"/>
        </w:rPr>
        <w:t>;</w:t>
      </w:r>
      <w:r w:rsidRPr="000657AF">
        <w:rPr>
          <w:rFonts w:ascii="Times New Roman" w:hAnsi="Times New Roman" w:cs="Times New Roman"/>
          <w:sz w:val="28"/>
          <w:szCs w:val="28"/>
        </w:rPr>
        <w:t xml:space="preserve"> </w:t>
      </w:r>
    </w:p>
    <w:p w:rsidR="00FA72F5" w:rsidRPr="000657AF" w:rsidRDefault="00FA72F5" w:rsidP="00FA7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57AF">
        <w:rPr>
          <w:rFonts w:ascii="Times New Roman" w:hAnsi="Times New Roman" w:cs="Times New Roman"/>
          <w:sz w:val="28"/>
          <w:szCs w:val="28"/>
        </w:rPr>
        <w:t xml:space="preserve">  - нарушение Семейного Кодекса РФ</w:t>
      </w:r>
      <w:r>
        <w:rPr>
          <w:rFonts w:ascii="Times New Roman" w:hAnsi="Times New Roman" w:cs="Times New Roman"/>
          <w:sz w:val="28"/>
          <w:szCs w:val="28"/>
        </w:rPr>
        <w:t>;</w:t>
      </w:r>
    </w:p>
    <w:p w:rsidR="00FA72F5" w:rsidRPr="00B82C74" w:rsidRDefault="00FA72F5" w:rsidP="00FA72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нарушение </w:t>
      </w:r>
      <w:r w:rsidRPr="008057A6">
        <w:rPr>
          <w:rFonts w:ascii="Times New Roman" w:hAnsi="Times New Roman" w:cs="Times New Roman"/>
          <w:sz w:val="28"/>
          <w:szCs w:val="28"/>
        </w:rPr>
        <w:t>Федеральн</w:t>
      </w:r>
      <w:r>
        <w:rPr>
          <w:rFonts w:ascii="Times New Roman" w:hAnsi="Times New Roman" w:cs="Times New Roman"/>
          <w:sz w:val="28"/>
          <w:szCs w:val="28"/>
        </w:rPr>
        <w:t>ого</w:t>
      </w:r>
      <w:r w:rsidRPr="008057A6">
        <w:rPr>
          <w:rFonts w:ascii="Times New Roman" w:hAnsi="Times New Roman" w:cs="Times New Roman"/>
          <w:sz w:val="28"/>
          <w:szCs w:val="28"/>
        </w:rPr>
        <w:t xml:space="preserve"> закон</w:t>
      </w:r>
      <w:r>
        <w:rPr>
          <w:rFonts w:ascii="Times New Roman" w:hAnsi="Times New Roman" w:cs="Times New Roman"/>
          <w:sz w:val="28"/>
          <w:szCs w:val="28"/>
        </w:rPr>
        <w:t>а</w:t>
      </w:r>
      <w:r w:rsidRPr="008057A6">
        <w:rPr>
          <w:rFonts w:ascii="Times New Roman" w:hAnsi="Times New Roman" w:cs="Times New Roman"/>
          <w:sz w:val="28"/>
          <w:szCs w:val="28"/>
        </w:rPr>
        <w:t xml:space="preserve"> от 18.07.2011 г. №223-ФЗ «О закупках товаров, работ, услуг отдельными видами юридических лиц»</w:t>
      </w:r>
      <w:r>
        <w:rPr>
          <w:rFonts w:ascii="Times New Roman" w:hAnsi="Times New Roman" w:cs="Times New Roman"/>
          <w:sz w:val="28"/>
          <w:szCs w:val="28"/>
        </w:rPr>
        <w:t>;</w:t>
      </w:r>
    </w:p>
    <w:p w:rsidR="00FA72F5" w:rsidRPr="000657AF" w:rsidRDefault="00FA72F5" w:rsidP="00FA72F5">
      <w:pPr>
        <w:autoSpaceDE w:val="0"/>
        <w:autoSpaceDN w:val="0"/>
        <w:adjustRightInd w:val="0"/>
        <w:spacing w:after="0" w:line="240" w:lineRule="auto"/>
        <w:ind w:firstLine="180"/>
        <w:jc w:val="both"/>
        <w:rPr>
          <w:rFonts w:ascii="Times New Roman" w:hAnsi="Times New Roman" w:cs="Times New Roman"/>
          <w:b/>
          <w:i/>
          <w:sz w:val="28"/>
          <w:szCs w:val="28"/>
          <w:u w:val="single"/>
        </w:rPr>
      </w:pPr>
      <w:r w:rsidRPr="000657AF">
        <w:rPr>
          <w:rFonts w:ascii="Times New Roman" w:hAnsi="Times New Roman" w:cs="Times New Roman"/>
          <w:sz w:val="28"/>
          <w:szCs w:val="28"/>
        </w:rPr>
        <w:t>- нарушения</w:t>
      </w:r>
      <w:r>
        <w:rPr>
          <w:rFonts w:ascii="Times New Roman" w:hAnsi="Times New Roman" w:cs="Times New Roman"/>
          <w:sz w:val="28"/>
          <w:szCs w:val="28"/>
        </w:rPr>
        <w:t xml:space="preserve"> </w:t>
      </w:r>
      <w:r w:rsidRPr="000657AF">
        <w:rPr>
          <w:rFonts w:ascii="Times New Roman" w:hAnsi="Times New Roman" w:cs="Times New Roman"/>
          <w:sz w:val="28"/>
          <w:szCs w:val="28"/>
        </w:rPr>
        <w:t>Приказа Минфина России от 25.03.2011 № 33н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w:t>
      </w:r>
      <w:r>
        <w:rPr>
          <w:rFonts w:ascii="Times New Roman" w:hAnsi="Times New Roman" w:cs="Times New Roman"/>
          <w:sz w:val="28"/>
          <w:szCs w:val="28"/>
        </w:rPr>
        <w:t>;</w:t>
      </w:r>
    </w:p>
    <w:p w:rsidR="00FA72F5" w:rsidRDefault="00FA72F5" w:rsidP="00FA72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2C74">
        <w:rPr>
          <w:rFonts w:ascii="Times New Roman" w:hAnsi="Times New Roman" w:cs="Times New Roman"/>
          <w:sz w:val="28"/>
          <w:szCs w:val="28"/>
        </w:rPr>
        <w:t xml:space="preserve"> нарушение Указаний Центрального Банка  Российской Федерации от 11.03.2014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sz w:val="28"/>
          <w:szCs w:val="28"/>
        </w:rPr>
        <w:t>;</w:t>
      </w:r>
    </w:p>
    <w:p w:rsidR="0027525D" w:rsidRPr="000657AF" w:rsidRDefault="000657AF" w:rsidP="005D32D7">
      <w:pPr>
        <w:autoSpaceDE w:val="0"/>
        <w:autoSpaceDN w:val="0"/>
        <w:adjustRightInd w:val="0"/>
        <w:spacing w:after="0" w:line="240" w:lineRule="auto"/>
        <w:ind w:firstLine="180"/>
        <w:jc w:val="both"/>
        <w:rPr>
          <w:rFonts w:ascii="Times New Roman" w:hAnsi="Times New Roman" w:cs="Times New Roman"/>
          <w:b/>
          <w:i/>
          <w:sz w:val="28"/>
          <w:szCs w:val="28"/>
          <w:u w:val="single"/>
        </w:rPr>
      </w:pPr>
      <w:r w:rsidRPr="00FA72F5">
        <w:rPr>
          <w:rFonts w:ascii="Times New Roman" w:hAnsi="Times New Roman" w:cs="Times New Roman"/>
          <w:sz w:val="28"/>
          <w:szCs w:val="28"/>
        </w:rPr>
        <w:t xml:space="preserve">- нарушения норм Положения о формировании муниципального задания муниципальным учреждениям муниципального района и финансовом </w:t>
      </w:r>
      <w:r w:rsidRPr="00FA72F5">
        <w:rPr>
          <w:rFonts w:ascii="Times New Roman" w:hAnsi="Times New Roman" w:cs="Times New Roman"/>
          <w:sz w:val="28"/>
          <w:szCs w:val="28"/>
        </w:rPr>
        <w:lastRenderedPageBreak/>
        <w:t>обеспечении выполнения этого задания, утвержденного постановление</w:t>
      </w:r>
      <w:r w:rsidR="00FA72F5">
        <w:rPr>
          <w:rFonts w:ascii="Times New Roman" w:hAnsi="Times New Roman" w:cs="Times New Roman"/>
          <w:sz w:val="28"/>
          <w:szCs w:val="28"/>
        </w:rPr>
        <w:t>м</w:t>
      </w:r>
      <w:r w:rsidRPr="00FA72F5">
        <w:rPr>
          <w:rFonts w:ascii="Times New Roman" w:hAnsi="Times New Roman" w:cs="Times New Roman"/>
          <w:sz w:val="28"/>
          <w:szCs w:val="28"/>
        </w:rPr>
        <w:t xml:space="preserve"> Администрации Маловишерского муниципального района от 28 декабря</w:t>
      </w:r>
      <w:r w:rsidRPr="000657AF">
        <w:rPr>
          <w:rFonts w:ascii="Times New Roman" w:hAnsi="Times New Roman" w:cs="Times New Roman"/>
          <w:sz w:val="28"/>
          <w:szCs w:val="28"/>
        </w:rPr>
        <w:t xml:space="preserve"> 2015 года № 1053;  </w:t>
      </w:r>
    </w:p>
    <w:p w:rsidR="00FA72F5" w:rsidRDefault="00FA72F5" w:rsidP="000657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нарушение </w:t>
      </w:r>
      <w:r w:rsidRPr="008057A6">
        <w:rPr>
          <w:rFonts w:ascii="Times New Roman" w:hAnsi="Times New Roman" w:cs="Times New Roman"/>
          <w:sz w:val="28"/>
          <w:szCs w:val="28"/>
        </w:rPr>
        <w:t>постановления Администрации Маловишерского муниципального района от 21.11.2011 года №645 «Об утверждении порядка определения объёма и условий предоставления субсидии на иные цели муниципальным бюджетным и автономным учреждениям из бюджета муниципального района»</w:t>
      </w:r>
      <w:r>
        <w:rPr>
          <w:rFonts w:ascii="Times New Roman" w:hAnsi="Times New Roman" w:cs="Times New Roman"/>
          <w:sz w:val="28"/>
          <w:szCs w:val="28"/>
        </w:rPr>
        <w:t>;</w:t>
      </w:r>
    </w:p>
    <w:p w:rsidR="00FA72F5" w:rsidRPr="000657AF" w:rsidRDefault="00FA72F5" w:rsidP="00FA72F5">
      <w:pPr>
        <w:autoSpaceDE w:val="0"/>
        <w:autoSpaceDN w:val="0"/>
        <w:adjustRightInd w:val="0"/>
        <w:spacing w:after="0" w:line="240" w:lineRule="auto"/>
        <w:ind w:firstLine="180"/>
        <w:jc w:val="both"/>
        <w:rPr>
          <w:rFonts w:ascii="Times New Roman" w:hAnsi="Times New Roman" w:cs="Times New Roman"/>
          <w:sz w:val="28"/>
          <w:szCs w:val="28"/>
        </w:rPr>
      </w:pPr>
      <w:r w:rsidRPr="000657AF">
        <w:rPr>
          <w:rFonts w:ascii="Times New Roman" w:hAnsi="Times New Roman" w:cs="Times New Roman"/>
          <w:sz w:val="28"/>
          <w:szCs w:val="28"/>
        </w:rPr>
        <w:t>- нарушения требований Приказа комитета культуры Маловишерского муниципального района от 26.11.2010г. №31</w:t>
      </w:r>
      <w:r>
        <w:rPr>
          <w:rFonts w:ascii="Times New Roman" w:hAnsi="Times New Roman" w:cs="Times New Roman"/>
          <w:sz w:val="28"/>
          <w:szCs w:val="28"/>
        </w:rPr>
        <w:t>.</w:t>
      </w:r>
    </w:p>
    <w:p w:rsidR="005D32D7" w:rsidRPr="00FA72F5" w:rsidRDefault="005D32D7" w:rsidP="005D32D7">
      <w:pPr>
        <w:autoSpaceDE w:val="0"/>
        <w:autoSpaceDN w:val="0"/>
        <w:adjustRightInd w:val="0"/>
        <w:spacing w:after="0" w:line="240" w:lineRule="auto"/>
        <w:jc w:val="right"/>
        <w:rPr>
          <w:rFonts w:ascii="Times New Roman" w:hAnsi="Times New Roman" w:cs="Times New Roman"/>
          <w:b/>
          <w:i/>
          <w:sz w:val="28"/>
          <w:szCs w:val="28"/>
          <w:u w:val="single"/>
        </w:rPr>
      </w:pPr>
      <w:r w:rsidRPr="00FA72F5">
        <w:rPr>
          <w:rFonts w:ascii="Times New Roman" w:hAnsi="Times New Roman" w:cs="Times New Roman"/>
          <w:b/>
          <w:i/>
          <w:sz w:val="28"/>
          <w:szCs w:val="28"/>
          <w:u w:val="single"/>
        </w:rPr>
        <w:t>нарушения, содержащие признаки административного правонарушения:</w:t>
      </w:r>
    </w:p>
    <w:p w:rsidR="00FA72F5" w:rsidRPr="00FA72F5" w:rsidRDefault="00D23802" w:rsidP="00FA72F5">
      <w:pPr>
        <w:pStyle w:val="1"/>
        <w:spacing w:before="0" w:after="0"/>
        <w:jc w:val="both"/>
        <w:rPr>
          <w:rFonts w:ascii="Times New Roman" w:hAnsi="Times New Roman"/>
          <w:b w:val="0"/>
          <w:color w:val="auto"/>
          <w:sz w:val="28"/>
          <w:szCs w:val="28"/>
        </w:rPr>
      </w:pPr>
      <w:r w:rsidRPr="00FA72F5">
        <w:rPr>
          <w:rFonts w:ascii="Times New Roman" w:hAnsi="Times New Roman"/>
          <w:sz w:val="28"/>
          <w:szCs w:val="28"/>
        </w:rPr>
        <w:t xml:space="preserve">     </w:t>
      </w:r>
      <w:r w:rsidR="005D32D7" w:rsidRPr="00FA72F5">
        <w:rPr>
          <w:rFonts w:ascii="Times New Roman" w:hAnsi="Times New Roman"/>
          <w:sz w:val="28"/>
          <w:szCs w:val="28"/>
        </w:rPr>
        <w:t>-</w:t>
      </w:r>
      <w:r w:rsidR="00FA72F5" w:rsidRPr="00FA72F5">
        <w:rPr>
          <w:rFonts w:ascii="Times New Roman" w:hAnsi="Times New Roman"/>
          <w:b w:val="0"/>
          <w:color w:val="auto"/>
          <w:sz w:val="28"/>
          <w:szCs w:val="28"/>
        </w:rPr>
        <w:t xml:space="preserve"> </w:t>
      </w:r>
      <w:r w:rsidR="00FA72F5">
        <w:rPr>
          <w:rFonts w:ascii="Times New Roman" w:hAnsi="Times New Roman"/>
          <w:b w:val="0"/>
          <w:color w:val="auto"/>
          <w:sz w:val="28"/>
          <w:szCs w:val="28"/>
        </w:rPr>
        <w:t xml:space="preserve">нарушение </w:t>
      </w:r>
      <w:r w:rsidR="00FA72F5" w:rsidRPr="00FA72F5">
        <w:rPr>
          <w:rFonts w:ascii="Times New Roman" w:hAnsi="Times New Roman"/>
          <w:b w:val="0"/>
          <w:color w:val="auto"/>
          <w:sz w:val="28"/>
          <w:szCs w:val="28"/>
        </w:rPr>
        <w:t>стать</w:t>
      </w:r>
      <w:r w:rsidR="00FA72F5">
        <w:rPr>
          <w:rFonts w:ascii="Times New Roman" w:hAnsi="Times New Roman"/>
          <w:b w:val="0"/>
          <w:color w:val="auto"/>
          <w:sz w:val="28"/>
          <w:szCs w:val="28"/>
        </w:rPr>
        <w:t>и</w:t>
      </w:r>
      <w:r w:rsidR="00FA72F5" w:rsidRPr="00FA72F5">
        <w:rPr>
          <w:rFonts w:ascii="Times New Roman" w:hAnsi="Times New Roman"/>
          <w:b w:val="0"/>
          <w:color w:val="auto"/>
          <w:sz w:val="28"/>
          <w:szCs w:val="28"/>
        </w:rPr>
        <w:t xml:space="preserve"> 15.14 «</w:t>
      </w:r>
      <w:r w:rsidR="00FA72F5" w:rsidRPr="00FA72F5">
        <w:rPr>
          <w:rFonts w:ascii="Times New Roman" w:hAnsi="Times New Roman"/>
          <w:b w:val="0"/>
          <w:bCs w:val="0"/>
          <w:color w:val="auto"/>
          <w:sz w:val="28"/>
          <w:szCs w:val="28"/>
        </w:rPr>
        <w:t>Нецелевое использование бюджетных средств</w:t>
      </w:r>
      <w:r w:rsidR="00FA72F5" w:rsidRPr="00FA72F5">
        <w:rPr>
          <w:rStyle w:val="hl"/>
          <w:rFonts w:ascii="Times New Roman" w:hAnsi="Times New Roman"/>
          <w:b w:val="0"/>
          <w:color w:val="auto"/>
          <w:sz w:val="28"/>
          <w:szCs w:val="28"/>
        </w:rPr>
        <w:t xml:space="preserve">» </w:t>
      </w:r>
      <w:r w:rsidR="00FA72F5" w:rsidRPr="00FA72F5">
        <w:rPr>
          <w:rFonts w:ascii="Times New Roman" w:hAnsi="Times New Roman"/>
          <w:color w:val="auto"/>
          <w:sz w:val="28"/>
          <w:szCs w:val="28"/>
        </w:rPr>
        <w:t xml:space="preserve"> </w:t>
      </w:r>
      <w:r w:rsidR="00FA72F5" w:rsidRPr="00FA72F5">
        <w:rPr>
          <w:rFonts w:ascii="Times New Roman" w:hAnsi="Times New Roman"/>
          <w:b w:val="0"/>
          <w:color w:val="auto"/>
          <w:sz w:val="28"/>
          <w:szCs w:val="28"/>
        </w:rPr>
        <w:t>КОАП РФ.</w:t>
      </w:r>
    </w:p>
    <w:p w:rsidR="00534A75" w:rsidRPr="00444151" w:rsidRDefault="00534A75" w:rsidP="005D32D7">
      <w:pPr>
        <w:spacing w:after="0" w:line="240" w:lineRule="auto"/>
        <w:jc w:val="both"/>
        <w:rPr>
          <w:rFonts w:ascii="Times New Roman" w:hAnsi="Times New Roman" w:cs="Times New Roman"/>
          <w:sz w:val="28"/>
          <w:szCs w:val="28"/>
          <w:highlight w:val="green"/>
        </w:rPr>
      </w:pPr>
    </w:p>
    <w:p w:rsidR="005D32D7" w:rsidRPr="00A00927" w:rsidRDefault="005D32D7" w:rsidP="005D32D7">
      <w:pPr>
        <w:autoSpaceDE w:val="0"/>
        <w:autoSpaceDN w:val="0"/>
        <w:adjustRightInd w:val="0"/>
        <w:spacing w:after="0" w:line="240" w:lineRule="auto"/>
        <w:ind w:firstLine="120"/>
        <w:jc w:val="both"/>
        <w:rPr>
          <w:rFonts w:ascii="Times New Roman" w:hAnsi="Times New Roman" w:cs="Times New Roman"/>
          <w:b/>
          <w:sz w:val="28"/>
          <w:szCs w:val="28"/>
        </w:rPr>
      </w:pPr>
      <w:r w:rsidRPr="00A00927">
        <w:rPr>
          <w:rFonts w:ascii="Times New Roman" w:hAnsi="Times New Roman" w:cs="Times New Roman"/>
          <w:sz w:val="28"/>
          <w:szCs w:val="28"/>
        </w:rPr>
        <w:t xml:space="preserve">                                                         </w:t>
      </w:r>
      <w:r w:rsidRPr="00A00927">
        <w:rPr>
          <w:rFonts w:ascii="Times New Roman" w:hAnsi="Times New Roman" w:cs="Times New Roman"/>
          <w:b/>
          <w:sz w:val="28"/>
          <w:szCs w:val="28"/>
        </w:rPr>
        <w:t>Предложения</w:t>
      </w:r>
    </w:p>
    <w:p w:rsidR="005D32D7" w:rsidRPr="00A00927" w:rsidRDefault="00A00927" w:rsidP="005D32D7">
      <w:pPr>
        <w:spacing w:after="0" w:line="240" w:lineRule="auto"/>
        <w:jc w:val="both"/>
        <w:rPr>
          <w:rFonts w:ascii="Times New Roman" w:hAnsi="Times New Roman" w:cs="Times New Roman"/>
          <w:sz w:val="28"/>
          <w:szCs w:val="28"/>
        </w:rPr>
      </w:pPr>
      <w:r w:rsidRPr="00A00927">
        <w:rPr>
          <w:rFonts w:ascii="Times New Roman" w:hAnsi="Times New Roman" w:cs="Times New Roman"/>
          <w:sz w:val="28"/>
          <w:szCs w:val="28"/>
        </w:rPr>
        <w:t>В целях соблюдения требования действующего законодательства и устранении нарушений, выявленных при проверке выполнения целевых показателей и эффективности использования бюджетных средств подпрограммы «Развитие дополнительного образования в сфере культуры и искусства» муниципальной программы «Развитие культуры Маловишерского муниципального района на 2014-2020 годы»</w:t>
      </w:r>
      <w:r w:rsidR="005D32D7" w:rsidRPr="00A00927">
        <w:rPr>
          <w:rFonts w:ascii="Times New Roman" w:hAnsi="Times New Roman" w:cs="Times New Roman"/>
          <w:sz w:val="28"/>
          <w:szCs w:val="28"/>
        </w:rPr>
        <w:t>,</w:t>
      </w:r>
      <w:r w:rsidRPr="00A00927">
        <w:rPr>
          <w:rFonts w:ascii="Times New Roman" w:hAnsi="Times New Roman" w:cs="Times New Roman"/>
          <w:sz w:val="28"/>
          <w:szCs w:val="28"/>
        </w:rPr>
        <w:t xml:space="preserve"> </w:t>
      </w:r>
      <w:r w:rsidR="005D32D7" w:rsidRPr="00A00927">
        <w:rPr>
          <w:rFonts w:ascii="Times New Roman" w:hAnsi="Times New Roman" w:cs="Times New Roman"/>
          <w:sz w:val="28"/>
          <w:szCs w:val="28"/>
        </w:rPr>
        <w:t>Счётная палата Маловишерского муниципального района предлагает:</w:t>
      </w:r>
    </w:p>
    <w:p w:rsidR="005D32D7" w:rsidRPr="00A00927" w:rsidRDefault="005D32D7" w:rsidP="005D32D7">
      <w:pPr>
        <w:pStyle w:val="6"/>
        <w:tabs>
          <w:tab w:val="left" w:pos="9540"/>
        </w:tabs>
        <w:spacing w:before="0"/>
        <w:ind w:firstLine="540"/>
      </w:pPr>
      <w:r w:rsidRPr="00A00927">
        <w:t xml:space="preserve">1. Направить </w:t>
      </w:r>
      <w:r w:rsidR="00A00927" w:rsidRPr="00A00927">
        <w:t>предписание директору муниципально</w:t>
      </w:r>
      <w:r w:rsidR="00A00927">
        <w:t>го</w:t>
      </w:r>
      <w:r w:rsidR="00A00927" w:rsidRPr="00A00927">
        <w:t xml:space="preserve"> бюджетно</w:t>
      </w:r>
      <w:r w:rsidR="00A00927">
        <w:t xml:space="preserve">го </w:t>
      </w:r>
      <w:r w:rsidR="00A00927" w:rsidRPr="00A00927">
        <w:t>учреждени</w:t>
      </w:r>
      <w:r w:rsidR="00A00927">
        <w:t>я</w:t>
      </w:r>
      <w:r w:rsidR="00A00927" w:rsidRPr="00A00927">
        <w:t xml:space="preserve"> дополнительного образования «Маловишерская детская школа искусств»</w:t>
      </w:r>
      <w:r w:rsidRPr="00A00927">
        <w:t xml:space="preserve"> с целью принятия мер по устранению выявленных нарушений.</w:t>
      </w:r>
    </w:p>
    <w:p w:rsidR="005D32D7" w:rsidRPr="00A00927" w:rsidRDefault="005D32D7" w:rsidP="005D32D7">
      <w:pPr>
        <w:spacing w:after="0" w:line="240" w:lineRule="auto"/>
        <w:jc w:val="both"/>
        <w:rPr>
          <w:rFonts w:ascii="Times New Roman" w:hAnsi="Times New Roman" w:cs="Times New Roman"/>
          <w:sz w:val="28"/>
          <w:szCs w:val="28"/>
        </w:rPr>
      </w:pPr>
      <w:r w:rsidRPr="00A00927">
        <w:rPr>
          <w:rFonts w:ascii="Times New Roman" w:hAnsi="Times New Roman" w:cs="Times New Roman"/>
        </w:rPr>
        <w:t xml:space="preserve">         </w:t>
      </w:r>
      <w:r w:rsidRPr="00A00927">
        <w:rPr>
          <w:rFonts w:ascii="Times New Roman" w:hAnsi="Times New Roman" w:cs="Times New Roman"/>
          <w:sz w:val="28"/>
          <w:szCs w:val="28"/>
        </w:rPr>
        <w:t xml:space="preserve">2. Направить отчет </w:t>
      </w:r>
      <w:r w:rsidR="00C308C6" w:rsidRPr="00A00927">
        <w:rPr>
          <w:rFonts w:ascii="Times New Roman" w:hAnsi="Times New Roman" w:cs="Times New Roman"/>
          <w:sz w:val="28"/>
          <w:szCs w:val="28"/>
        </w:rPr>
        <w:t xml:space="preserve">о результатах контрольного мероприятия </w:t>
      </w:r>
      <w:r w:rsidRPr="00A00927">
        <w:rPr>
          <w:rFonts w:ascii="Times New Roman" w:hAnsi="Times New Roman" w:cs="Times New Roman"/>
          <w:sz w:val="28"/>
          <w:szCs w:val="28"/>
        </w:rPr>
        <w:t>в адрес:</w:t>
      </w:r>
    </w:p>
    <w:p w:rsidR="005D32D7" w:rsidRPr="00A00927" w:rsidRDefault="005D32D7" w:rsidP="005D32D7">
      <w:pPr>
        <w:pStyle w:val="6"/>
        <w:spacing w:before="0"/>
        <w:ind w:firstLine="0"/>
      </w:pPr>
      <w:r w:rsidRPr="00A00927">
        <w:t xml:space="preserve">      - Главы Маловишерского муниципального района,</w:t>
      </w:r>
    </w:p>
    <w:p w:rsidR="005D32D7" w:rsidRPr="00A00927" w:rsidRDefault="005D32D7" w:rsidP="005D32D7">
      <w:pPr>
        <w:pStyle w:val="6"/>
        <w:spacing w:before="0"/>
        <w:ind w:firstLine="0"/>
      </w:pPr>
      <w:r w:rsidRPr="00A00927">
        <w:t xml:space="preserve">      - Думы Маловишерского муниципального района.</w:t>
      </w:r>
    </w:p>
    <w:p w:rsidR="005D32D7" w:rsidRPr="00A00927" w:rsidRDefault="005D32D7" w:rsidP="005D32D7">
      <w:pPr>
        <w:pStyle w:val="6"/>
        <w:spacing w:before="0"/>
        <w:ind w:firstLine="0"/>
      </w:pPr>
      <w:r w:rsidRPr="00A00927">
        <w:t xml:space="preserve">       3. Направить информационное письмо с приложением акта проверки в прокуратуру Маловишерского муниципального района.</w:t>
      </w:r>
    </w:p>
    <w:p w:rsidR="005D32D7" w:rsidRPr="00A00927" w:rsidRDefault="005D32D7" w:rsidP="005D32D7">
      <w:pPr>
        <w:pStyle w:val="6"/>
        <w:spacing w:before="0"/>
        <w:ind w:firstLine="0"/>
      </w:pPr>
    </w:p>
    <w:p w:rsidR="005D32D7" w:rsidRPr="00A00927" w:rsidRDefault="005D32D7" w:rsidP="005D32D7">
      <w:pPr>
        <w:pStyle w:val="6"/>
        <w:spacing w:before="0"/>
        <w:ind w:firstLine="0"/>
      </w:pPr>
    </w:p>
    <w:tbl>
      <w:tblPr>
        <w:tblW w:w="9791" w:type="dxa"/>
        <w:tblLook w:val="01E0"/>
      </w:tblPr>
      <w:tblGrid>
        <w:gridCol w:w="4428"/>
        <w:gridCol w:w="2700"/>
        <w:gridCol w:w="2663"/>
      </w:tblGrid>
      <w:tr w:rsidR="005D32D7" w:rsidRPr="005D32D7" w:rsidTr="005D32D7">
        <w:tc>
          <w:tcPr>
            <w:tcW w:w="4428" w:type="dxa"/>
          </w:tcPr>
          <w:p w:rsidR="005D32D7" w:rsidRPr="00A00927" w:rsidRDefault="005D32D7" w:rsidP="005D32D7">
            <w:pPr>
              <w:pStyle w:val="6"/>
              <w:spacing w:before="0"/>
              <w:ind w:firstLine="0"/>
              <w:jc w:val="left"/>
              <w:rPr>
                <w:sz w:val="26"/>
                <w:szCs w:val="26"/>
              </w:rPr>
            </w:pPr>
            <w:r w:rsidRPr="00A00927">
              <w:rPr>
                <w:sz w:val="26"/>
                <w:szCs w:val="26"/>
              </w:rPr>
              <w:t>Аудитор</w:t>
            </w:r>
          </w:p>
          <w:p w:rsidR="005D32D7" w:rsidRPr="00A00927" w:rsidRDefault="005D32D7" w:rsidP="005D32D7">
            <w:pPr>
              <w:pStyle w:val="6"/>
              <w:spacing w:before="0"/>
              <w:ind w:firstLine="0"/>
              <w:jc w:val="left"/>
            </w:pPr>
            <w:r w:rsidRPr="00A00927">
              <w:rPr>
                <w:sz w:val="26"/>
                <w:szCs w:val="26"/>
              </w:rPr>
              <w:t>Счётной палаты Маловишерского муниципального района</w:t>
            </w:r>
            <w:r w:rsidRPr="00A00927">
              <w:t xml:space="preserve">                                             </w:t>
            </w:r>
          </w:p>
        </w:tc>
        <w:tc>
          <w:tcPr>
            <w:tcW w:w="2700" w:type="dxa"/>
          </w:tcPr>
          <w:p w:rsidR="005D32D7" w:rsidRPr="00A00927" w:rsidRDefault="005D32D7" w:rsidP="005D32D7">
            <w:pPr>
              <w:pStyle w:val="6"/>
              <w:spacing w:before="0"/>
              <w:ind w:firstLine="0"/>
              <w:jc w:val="left"/>
            </w:pPr>
          </w:p>
          <w:p w:rsidR="005D32D7" w:rsidRPr="00A00927" w:rsidRDefault="005D32D7" w:rsidP="005D32D7">
            <w:pPr>
              <w:pStyle w:val="6"/>
              <w:spacing w:before="0"/>
              <w:ind w:firstLine="0"/>
              <w:jc w:val="left"/>
            </w:pPr>
            <w:r w:rsidRPr="00A00927">
              <w:t>_______________</w:t>
            </w:r>
          </w:p>
          <w:p w:rsidR="005D32D7" w:rsidRPr="00A00927" w:rsidRDefault="005D32D7" w:rsidP="005D32D7">
            <w:pPr>
              <w:pStyle w:val="6"/>
              <w:spacing w:before="0"/>
              <w:ind w:firstLine="0"/>
              <w:jc w:val="left"/>
              <w:rPr>
                <w:sz w:val="22"/>
                <w:szCs w:val="22"/>
              </w:rPr>
            </w:pPr>
            <w:r w:rsidRPr="00A00927">
              <w:t xml:space="preserve">        </w:t>
            </w:r>
            <w:r w:rsidRPr="00A00927">
              <w:rPr>
                <w:sz w:val="22"/>
                <w:szCs w:val="22"/>
              </w:rPr>
              <w:t>( подпись)</w:t>
            </w:r>
          </w:p>
        </w:tc>
        <w:tc>
          <w:tcPr>
            <w:tcW w:w="2663" w:type="dxa"/>
          </w:tcPr>
          <w:p w:rsidR="005D32D7" w:rsidRPr="00A00927" w:rsidRDefault="005D32D7" w:rsidP="005D32D7">
            <w:pPr>
              <w:pStyle w:val="6"/>
              <w:spacing w:before="0"/>
              <w:ind w:firstLine="0"/>
              <w:jc w:val="left"/>
            </w:pPr>
          </w:p>
          <w:p w:rsidR="005D32D7" w:rsidRPr="00A00927" w:rsidRDefault="005D32D7" w:rsidP="005D32D7">
            <w:pPr>
              <w:pStyle w:val="6"/>
              <w:spacing w:before="0"/>
              <w:ind w:firstLine="0"/>
              <w:jc w:val="left"/>
              <w:rPr>
                <w:sz w:val="26"/>
                <w:szCs w:val="26"/>
                <w:u w:val="single"/>
              </w:rPr>
            </w:pPr>
            <w:r w:rsidRPr="00A00927">
              <w:rPr>
                <w:sz w:val="26"/>
                <w:szCs w:val="26"/>
                <w:u w:val="single"/>
              </w:rPr>
              <w:t>Ю.В. Григорьева</w:t>
            </w:r>
          </w:p>
          <w:p w:rsidR="005D32D7" w:rsidRPr="005D32D7" w:rsidRDefault="005D32D7" w:rsidP="005D32D7">
            <w:pPr>
              <w:pStyle w:val="6"/>
              <w:spacing w:before="0"/>
              <w:ind w:firstLine="0"/>
              <w:jc w:val="left"/>
              <w:rPr>
                <w:sz w:val="22"/>
                <w:szCs w:val="22"/>
              </w:rPr>
            </w:pPr>
            <w:r w:rsidRPr="00A00927">
              <w:rPr>
                <w:sz w:val="22"/>
                <w:szCs w:val="22"/>
              </w:rPr>
              <w:t>(инициалы, фамилия)</w:t>
            </w:r>
          </w:p>
        </w:tc>
      </w:tr>
    </w:tbl>
    <w:p w:rsidR="005D32D7" w:rsidRPr="005D32D7" w:rsidRDefault="005D32D7" w:rsidP="005D32D7">
      <w:pPr>
        <w:pStyle w:val="6"/>
        <w:spacing w:before="0"/>
        <w:ind w:firstLine="360"/>
        <w:jc w:val="left"/>
      </w:pPr>
    </w:p>
    <w:p w:rsidR="005D32D7" w:rsidRPr="005D32D7" w:rsidRDefault="005D32D7" w:rsidP="005D32D7">
      <w:pPr>
        <w:spacing w:after="0" w:line="240" w:lineRule="auto"/>
        <w:rPr>
          <w:rFonts w:ascii="Times New Roman" w:hAnsi="Times New Roman" w:cs="Times New Roman"/>
          <w:sz w:val="28"/>
          <w:szCs w:val="28"/>
        </w:rPr>
      </w:pPr>
    </w:p>
    <w:p w:rsidR="005D32D7" w:rsidRPr="005D32D7" w:rsidRDefault="005D32D7" w:rsidP="005D32D7">
      <w:pPr>
        <w:spacing w:after="0" w:line="240" w:lineRule="auto"/>
        <w:rPr>
          <w:rFonts w:ascii="Times New Roman" w:hAnsi="Times New Roman" w:cs="Times New Roman"/>
        </w:rPr>
      </w:pPr>
    </w:p>
    <w:sectPr w:rsidR="005D32D7" w:rsidRPr="005D32D7" w:rsidSect="003A058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AF6" w:rsidRDefault="00CC2AF6" w:rsidP="00BE4EC4">
      <w:pPr>
        <w:spacing w:after="0" w:line="240" w:lineRule="auto"/>
      </w:pPr>
      <w:r>
        <w:separator/>
      </w:r>
    </w:p>
  </w:endnote>
  <w:endnote w:type="continuationSeparator" w:id="1">
    <w:p w:rsidR="00CC2AF6" w:rsidRDefault="00CC2AF6" w:rsidP="00BE4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448"/>
      <w:docPartObj>
        <w:docPartGallery w:val="Page Numbers (Bottom of Page)"/>
        <w:docPartUnique/>
      </w:docPartObj>
    </w:sdtPr>
    <w:sdtContent>
      <w:p w:rsidR="008E37F0" w:rsidRDefault="00EA1DD8">
        <w:pPr>
          <w:pStyle w:val="a6"/>
          <w:jc w:val="right"/>
        </w:pPr>
        <w:fldSimple w:instr=" PAGE   \* MERGEFORMAT ">
          <w:r w:rsidR="00D2444A">
            <w:rPr>
              <w:noProof/>
            </w:rPr>
            <w:t>4</w:t>
          </w:r>
        </w:fldSimple>
      </w:p>
    </w:sdtContent>
  </w:sdt>
  <w:p w:rsidR="008E37F0" w:rsidRDefault="008E37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AF6" w:rsidRDefault="00CC2AF6" w:rsidP="00BE4EC4">
      <w:pPr>
        <w:spacing w:after="0" w:line="240" w:lineRule="auto"/>
      </w:pPr>
      <w:r>
        <w:separator/>
      </w:r>
    </w:p>
  </w:footnote>
  <w:footnote w:type="continuationSeparator" w:id="1">
    <w:p w:rsidR="00CC2AF6" w:rsidRDefault="00CC2AF6" w:rsidP="00BE4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F4"/>
    <w:multiLevelType w:val="hybridMultilevel"/>
    <w:tmpl w:val="656C5E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2779"/>
    <w:multiLevelType w:val="multilevel"/>
    <w:tmpl w:val="0A908BDC"/>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930"/>
        </w:tabs>
        <w:ind w:left="930" w:hanging="720"/>
      </w:pPr>
      <w:rPr>
        <w:rFonts w:cs="Times New Roman" w:hint="default"/>
      </w:rPr>
    </w:lvl>
    <w:lvl w:ilvl="2">
      <w:start w:val="2"/>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2">
    <w:nsid w:val="1E7D55EA"/>
    <w:multiLevelType w:val="hybridMultilevel"/>
    <w:tmpl w:val="99BC37E4"/>
    <w:lvl w:ilvl="0" w:tplc="39F2599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8FD1CCC"/>
    <w:multiLevelType w:val="hybridMultilevel"/>
    <w:tmpl w:val="067E914E"/>
    <w:lvl w:ilvl="0" w:tplc="F7808E14">
      <w:start w:val="1"/>
      <w:numFmt w:val="decimal"/>
      <w:lvlText w:val="%1."/>
      <w:lvlJc w:val="left"/>
      <w:pPr>
        <w:tabs>
          <w:tab w:val="num" w:pos="2070"/>
        </w:tabs>
        <w:ind w:left="2070" w:hanging="12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4">
    <w:nsid w:val="69D56A14"/>
    <w:multiLevelType w:val="hybridMultilevel"/>
    <w:tmpl w:val="3D6240C0"/>
    <w:lvl w:ilvl="0" w:tplc="D6E6C182">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7346148C"/>
    <w:multiLevelType w:val="hybridMultilevel"/>
    <w:tmpl w:val="AD90E7D2"/>
    <w:lvl w:ilvl="0" w:tplc="04940518">
      <w:start w:val="1"/>
      <w:numFmt w:val="decimal"/>
      <w:lvlText w:val="%1."/>
      <w:lvlJc w:val="left"/>
      <w:pPr>
        <w:tabs>
          <w:tab w:val="num" w:pos="2070"/>
        </w:tabs>
        <w:ind w:left="2070" w:hanging="12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6">
    <w:nsid w:val="755A420B"/>
    <w:multiLevelType w:val="hybridMultilevel"/>
    <w:tmpl w:val="53CE963C"/>
    <w:lvl w:ilvl="0" w:tplc="27C049E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000"/>
        </w:tabs>
        <w:ind w:left="3000" w:hanging="360"/>
      </w:pPr>
      <w:rPr>
        <w:rFonts w:cs="Times New Roman"/>
      </w:rPr>
    </w:lvl>
    <w:lvl w:ilvl="2" w:tplc="0419001B" w:tentative="1">
      <w:start w:val="1"/>
      <w:numFmt w:val="lowerRoman"/>
      <w:lvlText w:val="%3."/>
      <w:lvlJc w:val="right"/>
      <w:pPr>
        <w:tabs>
          <w:tab w:val="num" w:pos="3720"/>
        </w:tabs>
        <w:ind w:left="3720" w:hanging="180"/>
      </w:pPr>
      <w:rPr>
        <w:rFonts w:cs="Times New Roman"/>
      </w:rPr>
    </w:lvl>
    <w:lvl w:ilvl="3" w:tplc="0419000F" w:tentative="1">
      <w:start w:val="1"/>
      <w:numFmt w:val="decimal"/>
      <w:lvlText w:val="%4."/>
      <w:lvlJc w:val="left"/>
      <w:pPr>
        <w:tabs>
          <w:tab w:val="num" w:pos="4440"/>
        </w:tabs>
        <w:ind w:left="4440" w:hanging="360"/>
      </w:pPr>
      <w:rPr>
        <w:rFonts w:cs="Times New Roman"/>
      </w:rPr>
    </w:lvl>
    <w:lvl w:ilvl="4" w:tplc="04190019" w:tentative="1">
      <w:start w:val="1"/>
      <w:numFmt w:val="lowerLetter"/>
      <w:lvlText w:val="%5."/>
      <w:lvlJc w:val="left"/>
      <w:pPr>
        <w:tabs>
          <w:tab w:val="num" w:pos="5160"/>
        </w:tabs>
        <w:ind w:left="5160" w:hanging="360"/>
      </w:pPr>
      <w:rPr>
        <w:rFonts w:cs="Times New Roman"/>
      </w:rPr>
    </w:lvl>
    <w:lvl w:ilvl="5" w:tplc="0419001B" w:tentative="1">
      <w:start w:val="1"/>
      <w:numFmt w:val="lowerRoman"/>
      <w:lvlText w:val="%6."/>
      <w:lvlJc w:val="right"/>
      <w:pPr>
        <w:tabs>
          <w:tab w:val="num" w:pos="5880"/>
        </w:tabs>
        <w:ind w:left="5880" w:hanging="180"/>
      </w:pPr>
      <w:rPr>
        <w:rFonts w:cs="Times New Roman"/>
      </w:rPr>
    </w:lvl>
    <w:lvl w:ilvl="6" w:tplc="0419000F" w:tentative="1">
      <w:start w:val="1"/>
      <w:numFmt w:val="decimal"/>
      <w:lvlText w:val="%7."/>
      <w:lvlJc w:val="left"/>
      <w:pPr>
        <w:tabs>
          <w:tab w:val="num" w:pos="6600"/>
        </w:tabs>
        <w:ind w:left="6600" w:hanging="360"/>
      </w:pPr>
      <w:rPr>
        <w:rFonts w:cs="Times New Roman"/>
      </w:rPr>
    </w:lvl>
    <w:lvl w:ilvl="7" w:tplc="04190019" w:tentative="1">
      <w:start w:val="1"/>
      <w:numFmt w:val="lowerLetter"/>
      <w:lvlText w:val="%8."/>
      <w:lvlJc w:val="left"/>
      <w:pPr>
        <w:tabs>
          <w:tab w:val="num" w:pos="7320"/>
        </w:tabs>
        <w:ind w:left="7320" w:hanging="360"/>
      </w:pPr>
      <w:rPr>
        <w:rFonts w:cs="Times New Roman"/>
      </w:rPr>
    </w:lvl>
    <w:lvl w:ilvl="8" w:tplc="0419001B" w:tentative="1">
      <w:start w:val="1"/>
      <w:numFmt w:val="lowerRoman"/>
      <w:lvlText w:val="%9."/>
      <w:lvlJc w:val="right"/>
      <w:pPr>
        <w:tabs>
          <w:tab w:val="num" w:pos="8040"/>
        </w:tabs>
        <w:ind w:left="8040" w:hanging="180"/>
      </w:pPr>
      <w:rPr>
        <w:rFonts w:cs="Times New Roman"/>
      </w:rPr>
    </w:lvl>
  </w:abstractNum>
  <w:abstractNum w:abstractNumId="7">
    <w:nsid w:val="7E1B2B19"/>
    <w:multiLevelType w:val="hybridMultilevel"/>
    <w:tmpl w:val="B316F734"/>
    <w:lvl w:ilvl="0" w:tplc="12080624">
      <w:start w:val="1"/>
      <w:numFmt w:val="decimal"/>
      <w:lvlText w:val="%1."/>
      <w:lvlJc w:val="left"/>
      <w:pPr>
        <w:tabs>
          <w:tab w:val="num" w:pos="720"/>
        </w:tabs>
        <w:ind w:left="720" w:hanging="360"/>
      </w:pPr>
      <w:rPr>
        <w:rFonts w:cs="Times New Roman" w:hint="default"/>
        <w:b/>
      </w:rPr>
    </w:lvl>
    <w:lvl w:ilvl="1" w:tplc="D64C9950">
      <w:numFmt w:val="none"/>
      <w:lvlText w:val=""/>
      <w:lvlJc w:val="left"/>
      <w:pPr>
        <w:tabs>
          <w:tab w:val="num" w:pos="360"/>
        </w:tabs>
      </w:pPr>
      <w:rPr>
        <w:rFonts w:cs="Times New Roman"/>
      </w:rPr>
    </w:lvl>
    <w:lvl w:ilvl="2" w:tplc="2D1E3448">
      <w:numFmt w:val="none"/>
      <w:lvlText w:val=""/>
      <w:lvlJc w:val="left"/>
      <w:pPr>
        <w:tabs>
          <w:tab w:val="num" w:pos="360"/>
        </w:tabs>
      </w:pPr>
      <w:rPr>
        <w:rFonts w:cs="Times New Roman"/>
      </w:rPr>
    </w:lvl>
    <w:lvl w:ilvl="3" w:tplc="2C621A58">
      <w:numFmt w:val="none"/>
      <w:lvlText w:val=""/>
      <w:lvlJc w:val="left"/>
      <w:pPr>
        <w:tabs>
          <w:tab w:val="num" w:pos="360"/>
        </w:tabs>
      </w:pPr>
      <w:rPr>
        <w:rFonts w:cs="Times New Roman"/>
      </w:rPr>
    </w:lvl>
    <w:lvl w:ilvl="4" w:tplc="E766EACC">
      <w:numFmt w:val="none"/>
      <w:lvlText w:val=""/>
      <w:lvlJc w:val="left"/>
      <w:pPr>
        <w:tabs>
          <w:tab w:val="num" w:pos="360"/>
        </w:tabs>
      </w:pPr>
      <w:rPr>
        <w:rFonts w:cs="Times New Roman"/>
      </w:rPr>
    </w:lvl>
    <w:lvl w:ilvl="5" w:tplc="2F2E65AC">
      <w:numFmt w:val="none"/>
      <w:lvlText w:val=""/>
      <w:lvlJc w:val="left"/>
      <w:pPr>
        <w:tabs>
          <w:tab w:val="num" w:pos="360"/>
        </w:tabs>
      </w:pPr>
      <w:rPr>
        <w:rFonts w:cs="Times New Roman"/>
      </w:rPr>
    </w:lvl>
    <w:lvl w:ilvl="6" w:tplc="01709DC4">
      <w:numFmt w:val="none"/>
      <w:lvlText w:val=""/>
      <w:lvlJc w:val="left"/>
      <w:pPr>
        <w:tabs>
          <w:tab w:val="num" w:pos="360"/>
        </w:tabs>
      </w:pPr>
      <w:rPr>
        <w:rFonts w:cs="Times New Roman"/>
      </w:rPr>
    </w:lvl>
    <w:lvl w:ilvl="7" w:tplc="CFDA71B8">
      <w:numFmt w:val="none"/>
      <w:lvlText w:val=""/>
      <w:lvlJc w:val="left"/>
      <w:pPr>
        <w:tabs>
          <w:tab w:val="num" w:pos="360"/>
        </w:tabs>
      </w:pPr>
      <w:rPr>
        <w:rFonts w:cs="Times New Roman"/>
      </w:rPr>
    </w:lvl>
    <w:lvl w:ilvl="8" w:tplc="09402FA2">
      <w:numFmt w:val="none"/>
      <w:lvlText w:val=""/>
      <w:lvlJc w:val="left"/>
      <w:pPr>
        <w:tabs>
          <w:tab w:val="num" w:pos="360"/>
        </w:tabs>
      </w:pPr>
      <w:rPr>
        <w:rFonts w:cs="Times New Roman"/>
      </w:rPr>
    </w:lvl>
  </w:abstractNum>
  <w:abstractNum w:abstractNumId="8">
    <w:nsid w:val="7E6F40FC"/>
    <w:multiLevelType w:val="hybridMultilevel"/>
    <w:tmpl w:val="A7923178"/>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32D7"/>
    <w:rsid w:val="000657AF"/>
    <w:rsid w:val="000F624F"/>
    <w:rsid w:val="001935EF"/>
    <w:rsid w:val="001B6504"/>
    <w:rsid w:val="001E2E2D"/>
    <w:rsid w:val="001F34E7"/>
    <w:rsid w:val="002264FD"/>
    <w:rsid w:val="00272444"/>
    <w:rsid w:val="0027525D"/>
    <w:rsid w:val="00286A65"/>
    <w:rsid w:val="00295346"/>
    <w:rsid w:val="002C29A8"/>
    <w:rsid w:val="002F0BA3"/>
    <w:rsid w:val="003A0581"/>
    <w:rsid w:val="003D5D31"/>
    <w:rsid w:val="00444151"/>
    <w:rsid w:val="004658D1"/>
    <w:rsid w:val="00467DE1"/>
    <w:rsid w:val="00534A75"/>
    <w:rsid w:val="005A537F"/>
    <w:rsid w:val="005D32D7"/>
    <w:rsid w:val="0068043C"/>
    <w:rsid w:val="006C2BCE"/>
    <w:rsid w:val="0070436C"/>
    <w:rsid w:val="00755524"/>
    <w:rsid w:val="007A0E03"/>
    <w:rsid w:val="007B36EA"/>
    <w:rsid w:val="008057A6"/>
    <w:rsid w:val="0085451C"/>
    <w:rsid w:val="008E37F0"/>
    <w:rsid w:val="00995F9C"/>
    <w:rsid w:val="009C78E1"/>
    <w:rsid w:val="00A00927"/>
    <w:rsid w:val="00B20F93"/>
    <w:rsid w:val="00B82C74"/>
    <w:rsid w:val="00B9137F"/>
    <w:rsid w:val="00BE4EC4"/>
    <w:rsid w:val="00C308C6"/>
    <w:rsid w:val="00C861B7"/>
    <w:rsid w:val="00CC2AF6"/>
    <w:rsid w:val="00CE5253"/>
    <w:rsid w:val="00CF0A7D"/>
    <w:rsid w:val="00CF43BD"/>
    <w:rsid w:val="00D23802"/>
    <w:rsid w:val="00D2444A"/>
    <w:rsid w:val="00D86738"/>
    <w:rsid w:val="00DF41E6"/>
    <w:rsid w:val="00E06F40"/>
    <w:rsid w:val="00E63901"/>
    <w:rsid w:val="00EA1DD8"/>
    <w:rsid w:val="00ED5078"/>
    <w:rsid w:val="00EE09C3"/>
    <w:rsid w:val="00EF08A0"/>
    <w:rsid w:val="00F85505"/>
    <w:rsid w:val="00FA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81"/>
  </w:style>
  <w:style w:type="paragraph" w:styleId="1">
    <w:name w:val="heading 1"/>
    <w:basedOn w:val="a"/>
    <w:next w:val="a"/>
    <w:link w:val="10"/>
    <w:uiPriority w:val="99"/>
    <w:qFormat/>
    <w:rsid w:val="005D32D7"/>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2D7"/>
    <w:rPr>
      <w:rFonts w:ascii="Arial" w:eastAsia="Times New Roman" w:hAnsi="Arial" w:cs="Times New Roman"/>
      <w:b/>
      <w:bCs/>
      <w:color w:val="000080"/>
      <w:sz w:val="20"/>
      <w:szCs w:val="20"/>
    </w:rPr>
  </w:style>
  <w:style w:type="paragraph" w:customStyle="1" w:styleId="ConsPlusNormal">
    <w:name w:val="ConsPlusNormal"/>
    <w:link w:val="ConsPlusNormal0"/>
    <w:uiPriority w:val="99"/>
    <w:rsid w:val="005D32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D32D7"/>
    <w:rPr>
      <w:rFonts w:ascii="Arial" w:eastAsia="Times New Roman" w:hAnsi="Arial" w:cs="Arial"/>
      <w:sz w:val="20"/>
      <w:szCs w:val="20"/>
    </w:rPr>
  </w:style>
  <w:style w:type="paragraph" w:styleId="a3">
    <w:name w:val="Normal (Web)"/>
    <w:basedOn w:val="a"/>
    <w:uiPriority w:val="99"/>
    <w:rsid w:val="005D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Акты 6 пт"/>
    <w:basedOn w:val="a"/>
    <w:uiPriority w:val="99"/>
    <w:rsid w:val="005D32D7"/>
    <w:pPr>
      <w:spacing w:before="120" w:after="0" w:line="240" w:lineRule="auto"/>
      <w:ind w:firstLine="709"/>
      <w:jc w:val="both"/>
    </w:pPr>
    <w:rPr>
      <w:rFonts w:ascii="Times New Roman" w:eastAsia="Times New Roman" w:hAnsi="Times New Roman" w:cs="Times New Roman"/>
      <w:sz w:val="28"/>
      <w:szCs w:val="28"/>
    </w:rPr>
  </w:style>
  <w:style w:type="character" w:customStyle="1" w:styleId="s2">
    <w:name w:val="s2"/>
    <w:basedOn w:val="a0"/>
    <w:rsid w:val="005D32D7"/>
  </w:style>
  <w:style w:type="paragraph" w:customStyle="1" w:styleId="11">
    <w:name w:val="1"/>
    <w:basedOn w:val="a"/>
    <w:uiPriority w:val="99"/>
    <w:rsid w:val="005D32D7"/>
    <w:pPr>
      <w:spacing w:after="160" w:line="240" w:lineRule="exact"/>
    </w:pPr>
    <w:rPr>
      <w:rFonts w:ascii="Verdana" w:eastAsia="Times New Roman" w:hAnsi="Verdana" w:cs="Times New Roman"/>
      <w:sz w:val="24"/>
      <w:szCs w:val="24"/>
      <w:lang w:val="en-US" w:eastAsia="en-US"/>
    </w:rPr>
  </w:style>
  <w:style w:type="character" w:styleId="a4">
    <w:name w:val="Hyperlink"/>
    <w:basedOn w:val="a0"/>
    <w:uiPriority w:val="99"/>
    <w:rsid w:val="005D32D7"/>
    <w:rPr>
      <w:rFonts w:cs="Times New Roman"/>
      <w:color w:val="0000FF"/>
      <w:u w:val="single"/>
    </w:rPr>
  </w:style>
  <w:style w:type="character" w:styleId="a5">
    <w:name w:val="FollowedHyperlink"/>
    <w:basedOn w:val="a0"/>
    <w:uiPriority w:val="99"/>
    <w:rsid w:val="005D32D7"/>
    <w:rPr>
      <w:rFonts w:cs="Times New Roman"/>
      <w:color w:val="800080"/>
      <w:u w:val="single"/>
    </w:rPr>
  </w:style>
  <w:style w:type="paragraph" w:customStyle="1" w:styleId="ConsPlusNonformat">
    <w:name w:val="ConsPlusNonformat"/>
    <w:uiPriority w:val="99"/>
    <w:rsid w:val="005D32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er"/>
    <w:basedOn w:val="a"/>
    <w:link w:val="a7"/>
    <w:uiPriority w:val="99"/>
    <w:rsid w:val="005D32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5D32D7"/>
    <w:rPr>
      <w:rFonts w:ascii="Times New Roman" w:eastAsia="Times New Roman" w:hAnsi="Times New Roman" w:cs="Times New Roman"/>
      <w:sz w:val="24"/>
      <w:szCs w:val="24"/>
    </w:rPr>
  </w:style>
  <w:style w:type="character" w:styleId="a8">
    <w:name w:val="page number"/>
    <w:basedOn w:val="a0"/>
    <w:uiPriority w:val="99"/>
    <w:rsid w:val="005D32D7"/>
    <w:rPr>
      <w:rFonts w:cs="Times New Roman"/>
    </w:rPr>
  </w:style>
  <w:style w:type="character" w:customStyle="1" w:styleId="a9">
    <w:name w:val="Текст выноски Знак"/>
    <w:basedOn w:val="a0"/>
    <w:link w:val="aa"/>
    <w:uiPriority w:val="99"/>
    <w:semiHidden/>
    <w:rsid w:val="005D32D7"/>
    <w:rPr>
      <w:rFonts w:ascii="Tahoma" w:eastAsia="Times New Roman" w:hAnsi="Tahoma" w:cs="Tahoma"/>
      <w:sz w:val="16"/>
      <w:szCs w:val="16"/>
    </w:rPr>
  </w:style>
  <w:style w:type="paragraph" w:styleId="aa">
    <w:name w:val="Balloon Text"/>
    <w:basedOn w:val="a"/>
    <w:link w:val="a9"/>
    <w:uiPriority w:val="99"/>
    <w:semiHidden/>
    <w:rsid w:val="005D32D7"/>
    <w:pPr>
      <w:spacing w:after="0" w:line="240" w:lineRule="auto"/>
    </w:pPr>
    <w:rPr>
      <w:rFonts w:ascii="Tahoma" w:eastAsia="Times New Roman" w:hAnsi="Tahoma" w:cs="Tahoma"/>
      <w:sz w:val="16"/>
      <w:szCs w:val="16"/>
    </w:rPr>
  </w:style>
  <w:style w:type="paragraph" w:styleId="ab">
    <w:name w:val="header"/>
    <w:basedOn w:val="a"/>
    <w:link w:val="ac"/>
    <w:uiPriority w:val="99"/>
    <w:rsid w:val="005D32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D32D7"/>
    <w:rPr>
      <w:rFonts w:ascii="Times New Roman" w:eastAsia="Times New Roman" w:hAnsi="Times New Roman" w:cs="Times New Roman"/>
      <w:sz w:val="24"/>
      <w:szCs w:val="24"/>
    </w:rPr>
  </w:style>
  <w:style w:type="paragraph" w:styleId="2">
    <w:name w:val="Body Text Indent 2"/>
    <w:basedOn w:val="a"/>
    <w:link w:val="20"/>
    <w:uiPriority w:val="99"/>
    <w:rsid w:val="005D32D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5D32D7"/>
    <w:rPr>
      <w:rFonts w:ascii="Times New Roman" w:eastAsia="Times New Roman" w:hAnsi="Times New Roman" w:cs="Times New Roman"/>
      <w:sz w:val="24"/>
      <w:szCs w:val="24"/>
    </w:rPr>
  </w:style>
  <w:style w:type="character" w:styleId="ad">
    <w:name w:val="Emphasis"/>
    <w:basedOn w:val="a0"/>
    <w:uiPriority w:val="99"/>
    <w:qFormat/>
    <w:rsid w:val="005D32D7"/>
    <w:rPr>
      <w:rFonts w:cs="Times New Roman"/>
      <w:i/>
      <w:iCs/>
    </w:rPr>
  </w:style>
  <w:style w:type="character" w:customStyle="1" w:styleId="data">
    <w:name w:val="data"/>
    <w:basedOn w:val="a0"/>
    <w:uiPriority w:val="99"/>
    <w:rsid w:val="005D32D7"/>
    <w:rPr>
      <w:rFonts w:cs="Times New Roman"/>
    </w:rPr>
  </w:style>
  <w:style w:type="paragraph" w:customStyle="1" w:styleId="parametervalue">
    <w:name w:val="parametervalue"/>
    <w:basedOn w:val="a"/>
    <w:uiPriority w:val="99"/>
    <w:rsid w:val="005D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5D32D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spellchecker-word-highlight">
    <w:name w:val="spellchecker-word-highlight"/>
    <w:basedOn w:val="a0"/>
    <w:uiPriority w:val="99"/>
    <w:rsid w:val="005D32D7"/>
    <w:rPr>
      <w:rFonts w:cs="Times New Roman"/>
    </w:rPr>
  </w:style>
  <w:style w:type="paragraph" w:styleId="ae">
    <w:name w:val="List Paragraph"/>
    <w:basedOn w:val="a"/>
    <w:uiPriority w:val="99"/>
    <w:qFormat/>
    <w:rsid w:val="005D32D7"/>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0"/>
    <w:uiPriority w:val="99"/>
    <w:qFormat/>
    <w:rsid w:val="005D32D7"/>
    <w:rPr>
      <w:rFonts w:cs="Times New Roman"/>
      <w:b/>
      <w:bCs/>
    </w:rPr>
  </w:style>
  <w:style w:type="character" w:customStyle="1" w:styleId="ucoz-forum-post">
    <w:name w:val="ucoz-forum-post"/>
    <w:basedOn w:val="a0"/>
    <w:uiPriority w:val="99"/>
    <w:rsid w:val="005D32D7"/>
    <w:rPr>
      <w:rFonts w:cs="Times New Roman"/>
    </w:rPr>
  </w:style>
  <w:style w:type="character" w:customStyle="1" w:styleId="hl">
    <w:name w:val="hl"/>
    <w:basedOn w:val="a0"/>
    <w:uiPriority w:val="99"/>
    <w:rsid w:val="005D32D7"/>
    <w:rPr>
      <w:rFonts w:cs="Times New Roman"/>
    </w:rPr>
  </w:style>
  <w:style w:type="paragraph" w:customStyle="1" w:styleId="parameter">
    <w:name w:val="parameter"/>
    <w:basedOn w:val="a"/>
    <w:uiPriority w:val="99"/>
    <w:rsid w:val="005D32D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line number"/>
    <w:basedOn w:val="a0"/>
    <w:uiPriority w:val="99"/>
    <w:semiHidden/>
    <w:unhideWhenUsed/>
    <w:rsid w:val="00BE4EC4"/>
  </w:style>
  <w:style w:type="paragraph" w:customStyle="1" w:styleId="Style6">
    <w:name w:val="Style6"/>
    <w:basedOn w:val="a"/>
    <w:uiPriority w:val="99"/>
    <w:rsid w:val="00B82C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B82C7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00ED519647CDC72EECADE37FCB02F260DA498B1C0DF2A7A20765AD51BB03E6FB27A3C89E1C3CX9T5L" TargetMode="External"/><Relationship Id="rId13" Type="http://schemas.openxmlformats.org/officeDocument/2006/relationships/hyperlink" Target="consultantplus://offline/ref=6AA3F45A03C9266FE834C50347D50383E8208F859FF65E8B8BC2BDE60993BEB08D0210632F65BDEFV9i0H" TargetMode="External"/><Relationship Id="rId3" Type="http://schemas.openxmlformats.org/officeDocument/2006/relationships/settings" Target="settings.xml"/><Relationship Id="rId7" Type="http://schemas.openxmlformats.org/officeDocument/2006/relationships/hyperlink" Target="consultantplus://offline/ref=E3A3D62C3E30AFF8CC82A3E5A52289742FCC8033CFC4A7C130831A273FEFB138D152E4E3A592q8g7H" TargetMode="External"/><Relationship Id="rId12" Type="http://schemas.openxmlformats.org/officeDocument/2006/relationships/hyperlink" Target="consultantplus://offline/ref=2C2EA77A9A7EEB07585ED9C4FB24253C39350B1E042F5DCEDEEE608AF65F356C4632C3FE9B34C3tBW9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2EA77A9A7EEB07585ED9C4FB24253C39350B1E042F5DCEDEEE608AF65F356C4632C3FE9B34CDtBW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C2EA77A9A7EEB07585ED9C4FB24253C3F350B1F012F5DCEDEEE608AF65F356C4632C3FE9B36C8tBWFI" TargetMode="External"/><Relationship Id="rId4" Type="http://schemas.openxmlformats.org/officeDocument/2006/relationships/webSettings" Target="webSettings.xml"/><Relationship Id="rId9" Type="http://schemas.openxmlformats.org/officeDocument/2006/relationships/hyperlink" Target="consultantplus://offline/ref=DFAF4408796D0875AC91509B5D898204BD8CF8970C21F07B5C77823E1455FC566B5C30E7ADDBB994KEO8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7</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20</cp:revision>
  <cp:lastPrinted>2018-02-07T13:39:00Z</cp:lastPrinted>
  <dcterms:created xsi:type="dcterms:W3CDTF">2017-02-16T13:06:00Z</dcterms:created>
  <dcterms:modified xsi:type="dcterms:W3CDTF">2018-03-13T11:31:00Z</dcterms:modified>
</cp:coreProperties>
</file>