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81" w:rsidRPr="00C1459A" w:rsidRDefault="00B24281" w:rsidP="00B24281">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B24281" w:rsidRPr="00C1459A" w:rsidRDefault="00B24281" w:rsidP="00B24281">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 xml:space="preserve">Российская Федерация </w:t>
      </w:r>
    </w:p>
    <w:p w:rsidR="00B24281" w:rsidRPr="00C1459A" w:rsidRDefault="00B24281" w:rsidP="00B24281">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Новгородская область</w:t>
      </w:r>
    </w:p>
    <w:p w:rsidR="00B24281" w:rsidRPr="00C1459A" w:rsidRDefault="00B24281" w:rsidP="00B24281">
      <w:pPr>
        <w:spacing w:after="0" w:line="320" w:lineRule="exact"/>
        <w:jc w:val="center"/>
        <w:rPr>
          <w:rFonts w:ascii="Times New Roman" w:hAnsi="Times New Roman" w:cs="Times New Roman"/>
          <w:b/>
          <w:sz w:val="28"/>
          <w:szCs w:val="28"/>
        </w:rPr>
      </w:pPr>
      <w:r w:rsidRPr="00C1459A">
        <w:rPr>
          <w:rFonts w:ascii="Times New Roman" w:hAnsi="Times New Roman" w:cs="Times New Roman"/>
          <w:b/>
          <w:sz w:val="28"/>
          <w:szCs w:val="28"/>
        </w:rPr>
        <w:t>АДМИНИСТРАЦИЯ МАЛОВИШЕРСКОГО МУНИЦИПАЛЬНОГО РАЙОНА</w:t>
      </w:r>
    </w:p>
    <w:p w:rsidR="00B24281" w:rsidRDefault="00B24281" w:rsidP="00B24281">
      <w:pPr>
        <w:pStyle w:val="3"/>
        <w:jc w:val="center"/>
        <w:rPr>
          <w:rFonts w:ascii="Times New Roman" w:hAnsi="Times New Roman" w:cs="Times New Roman"/>
          <w:b w:val="0"/>
          <w:color w:val="auto"/>
          <w:spacing w:val="60"/>
          <w:sz w:val="28"/>
          <w:szCs w:val="28"/>
        </w:rPr>
      </w:pPr>
      <w:r w:rsidRPr="00C1459A">
        <w:rPr>
          <w:rFonts w:ascii="Times New Roman" w:hAnsi="Times New Roman" w:cs="Times New Roman"/>
          <w:b w:val="0"/>
          <w:color w:val="auto"/>
          <w:spacing w:val="60"/>
          <w:sz w:val="28"/>
          <w:szCs w:val="28"/>
        </w:rPr>
        <w:t>ПОСТАНОВЛЕНИЕ</w:t>
      </w:r>
    </w:p>
    <w:p w:rsidR="00B24281" w:rsidRPr="00C1459A" w:rsidRDefault="00B24281" w:rsidP="00B24281">
      <w:pPr>
        <w:spacing w:after="0"/>
      </w:pPr>
    </w:p>
    <w:tbl>
      <w:tblPr>
        <w:tblW w:w="0" w:type="auto"/>
        <w:tblBorders>
          <w:bottom w:val="single" w:sz="4" w:space="0" w:color="auto"/>
        </w:tblBorders>
        <w:tblLook w:val="0000"/>
      </w:tblPr>
      <w:tblGrid>
        <w:gridCol w:w="479"/>
        <w:gridCol w:w="1935"/>
        <w:gridCol w:w="484"/>
        <w:gridCol w:w="927"/>
      </w:tblGrid>
      <w:tr w:rsidR="00B24281" w:rsidRPr="00C1459A" w:rsidTr="00B24281">
        <w:trPr>
          <w:cantSplit/>
        </w:trPr>
        <w:tc>
          <w:tcPr>
            <w:tcW w:w="441" w:type="dxa"/>
            <w:tcBorders>
              <w:bottom w:val="nil"/>
            </w:tcBorders>
          </w:tcPr>
          <w:p w:rsidR="00B24281" w:rsidRPr="00C1459A" w:rsidRDefault="00B24281" w:rsidP="00B24281">
            <w:pPr>
              <w:spacing w:after="0"/>
              <w:rPr>
                <w:rFonts w:ascii="Times New Roman" w:hAnsi="Times New Roman" w:cs="Times New Roman"/>
                <w:sz w:val="28"/>
                <w:szCs w:val="28"/>
              </w:rPr>
            </w:pPr>
            <w:r w:rsidRPr="00C1459A">
              <w:rPr>
                <w:rFonts w:ascii="Times New Roman" w:hAnsi="Times New Roman" w:cs="Times New Roman"/>
                <w:sz w:val="28"/>
                <w:szCs w:val="28"/>
              </w:rPr>
              <w:t xml:space="preserve">от </w:t>
            </w:r>
          </w:p>
        </w:tc>
        <w:tc>
          <w:tcPr>
            <w:tcW w:w="1935" w:type="dxa"/>
          </w:tcPr>
          <w:p w:rsidR="00B24281" w:rsidRPr="00C1459A" w:rsidRDefault="00B24281" w:rsidP="00B24281">
            <w:pPr>
              <w:spacing w:after="0"/>
              <w:rPr>
                <w:rFonts w:ascii="Times New Roman" w:hAnsi="Times New Roman" w:cs="Times New Roman"/>
                <w:sz w:val="28"/>
                <w:szCs w:val="28"/>
              </w:rPr>
            </w:pPr>
          </w:p>
        </w:tc>
        <w:tc>
          <w:tcPr>
            <w:tcW w:w="445" w:type="dxa"/>
            <w:tcBorders>
              <w:bottom w:val="nil"/>
            </w:tcBorders>
          </w:tcPr>
          <w:p w:rsidR="00B24281" w:rsidRPr="00C1459A" w:rsidRDefault="00B24281" w:rsidP="00B24281">
            <w:pPr>
              <w:spacing w:after="0"/>
              <w:rPr>
                <w:rFonts w:ascii="Times New Roman" w:hAnsi="Times New Roman" w:cs="Times New Roman"/>
                <w:sz w:val="28"/>
                <w:szCs w:val="28"/>
              </w:rPr>
            </w:pPr>
            <w:r w:rsidRPr="00C1459A">
              <w:rPr>
                <w:rFonts w:ascii="Times New Roman" w:hAnsi="Times New Roman" w:cs="Times New Roman"/>
                <w:sz w:val="28"/>
                <w:szCs w:val="28"/>
              </w:rPr>
              <w:t>№</w:t>
            </w:r>
          </w:p>
        </w:tc>
        <w:tc>
          <w:tcPr>
            <w:tcW w:w="927" w:type="dxa"/>
          </w:tcPr>
          <w:p w:rsidR="00B24281" w:rsidRPr="00C1459A" w:rsidRDefault="00B24281" w:rsidP="00B24281">
            <w:pPr>
              <w:spacing w:after="0"/>
              <w:rPr>
                <w:rFonts w:ascii="Times New Roman" w:hAnsi="Times New Roman" w:cs="Times New Roman"/>
                <w:sz w:val="28"/>
                <w:szCs w:val="28"/>
              </w:rPr>
            </w:pPr>
          </w:p>
        </w:tc>
      </w:tr>
    </w:tbl>
    <w:p w:rsidR="00B24281" w:rsidRDefault="00B24281" w:rsidP="00B24281">
      <w:pPr>
        <w:spacing w:after="0"/>
        <w:rPr>
          <w:rFonts w:ascii="Times New Roman" w:hAnsi="Times New Roman" w:cs="Times New Roman"/>
          <w:bCs/>
          <w:sz w:val="28"/>
          <w:szCs w:val="28"/>
        </w:rPr>
      </w:pPr>
      <w:r w:rsidRPr="00C1459A">
        <w:rPr>
          <w:rFonts w:ascii="Times New Roman" w:hAnsi="Times New Roman" w:cs="Times New Roman"/>
          <w:bCs/>
          <w:sz w:val="28"/>
          <w:szCs w:val="28"/>
        </w:rPr>
        <w:t>г. Малая Вишера</w:t>
      </w:r>
    </w:p>
    <w:p w:rsidR="00B24281" w:rsidRPr="00C1459A" w:rsidRDefault="00B24281" w:rsidP="00B24281">
      <w:pPr>
        <w:spacing w:after="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B24281" w:rsidRPr="00C1459A" w:rsidTr="00B24281">
        <w:tc>
          <w:tcPr>
            <w:tcW w:w="3712" w:type="dxa"/>
            <w:tcBorders>
              <w:top w:val="nil"/>
              <w:left w:val="nil"/>
              <w:bottom w:val="nil"/>
              <w:right w:val="nil"/>
            </w:tcBorders>
          </w:tcPr>
          <w:p w:rsidR="00B24281" w:rsidRPr="00B24281" w:rsidRDefault="00B24281" w:rsidP="00B24281">
            <w:pPr>
              <w:autoSpaceDE w:val="0"/>
              <w:autoSpaceDN w:val="0"/>
              <w:adjustRightInd w:val="0"/>
              <w:spacing w:after="0" w:line="240" w:lineRule="auto"/>
              <w:jc w:val="both"/>
              <w:rPr>
                <w:rFonts w:ascii="Times New Roman" w:hAnsi="Times New Roman" w:cs="Times New Roman"/>
                <w:b/>
                <w:sz w:val="28"/>
                <w:szCs w:val="28"/>
              </w:rPr>
            </w:pPr>
            <w:r w:rsidRPr="00C1459A">
              <w:rPr>
                <w:rFonts w:ascii="Times New Roman" w:hAnsi="Times New Roman" w:cs="Times New Roman"/>
                <w:b/>
                <w:sz w:val="28"/>
                <w:szCs w:val="28"/>
              </w:rPr>
              <w:t>Об утверждении админи</w:t>
            </w:r>
            <w:r w:rsidRPr="00C1459A">
              <w:rPr>
                <w:rFonts w:ascii="Times New Roman" w:hAnsi="Times New Roman" w:cs="Times New Roman"/>
                <w:b/>
                <w:sz w:val="28"/>
                <w:szCs w:val="28"/>
              </w:rPr>
              <w:softHyphen/>
              <w:t>стративного регламента по предоставлению муници</w:t>
            </w:r>
            <w:r w:rsidRPr="00C1459A">
              <w:rPr>
                <w:rFonts w:ascii="Times New Roman" w:hAnsi="Times New Roman" w:cs="Times New Roman"/>
                <w:b/>
                <w:sz w:val="28"/>
                <w:szCs w:val="28"/>
              </w:rPr>
              <w:softHyphen/>
              <w:t>пальной услуги «</w:t>
            </w:r>
            <w:r>
              <w:rPr>
                <w:rFonts w:ascii="Times New Roman" w:hAnsi="Times New Roman" w:cs="Times New Roman"/>
                <w:b/>
                <w:sz w:val="28"/>
                <w:szCs w:val="28"/>
              </w:rPr>
              <w:t>У</w:t>
            </w:r>
            <w:r w:rsidRPr="00B24281">
              <w:rPr>
                <w:rFonts w:ascii="Times New Roman" w:hAnsi="Times New Roman" w:cs="Times New Roman"/>
                <w:b/>
                <w:sz w:val="28"/>
                <w:szCs w:val="28"/>
              </w:rPr>
              <w:t>ведомлени</w:t>
            </w:r>
            <w:r>
              <w:rPr>
                <w:rFonts w:ascii="Times New Roman" w:hAnsi="Times New Roman" w:cs="Times New Roman"/>
                <w:b/>
                <w:sz w:val="28"/>
                <w:szCs w:val="28"/>
              </w:rPr>
              <w:t>е</w:t>
            </w:r>
            <w:r w:rsidRPr="00B24281">
              <w:rPr>
                <w:rFonts w:ascii="Times New Roman" w:hAnsi="Times New Roman" w:cs="Times New Roman"/>
                <w:b/>
                <w:sz w:val="28"/>
                <w:szCs w:val="28"/>
              </w:rPr>
              <w:t xml:space="preserve"> </w:t>
            </w:r>
            <w:r w:rsidR="00796E02" w:rsidRPr="00796E02">
              <w:rPr>
                <w:rFonts w:ascii="Times New Roman" w:hAnsi="Times New Roman" w:cs="Times New Roman"/>
                <w:b/>
                <w:sz w:val="28"/>
                <w:szCs w:val="28"/>
              </w:rPr>
              <w:t>о завершении сноса объекта капитального строительства</w:t>
            </w:r>
            <w:r w:rsidRPr="00C1459A">
              <w:rPr>
                <w:rFonts w:ascii="Times New Roman" w:hAnsi="Times New Roman" w:cs="Times New Roman"/>
                <w:b/>
                <w:sz w:val="28"/>
                <w:szCs w:val="28"/>
              </w:rPr>
              <w:t>»</w:t>
            </w:r>
          </w:p>
        </w:tc>
      </w:tr>
    </w:tbl>
    <w:p w:rsidR="00B24281" w:rsidRPr="00C1459A" w:rsidRDefault="00B24281" w:rsidP="00B24281">
      <w:pPr>
        <w:spacing w:after="0" w:line="240" w:lineRule="exact"/>
        <w:jc w:val="both"/>
        <w:rPr>
          <w:rFonts w:ascii="Times New Roman" w:hAnsi="Times New Roman" w:cs="Times New Roman"/>
          <w:b/>
          <w:sz w:val="28"/>
          <w:szCs w:val="28"/>
        </w:rPr>
      </w:pPr>
    </w:p>
    <w:p w:rsidR="00B24281" w:rsidRPr="00C343D5" w:rsidRDefault="00B24281" w:rsidP="00B24281">
      <w:pPr>
        <w:spacing w:after="0"/>
        <w:ind w:firstLine="708"/>
        <w:jc w:val="both"/>
        <w:rPr>
          <w:rFonts w:ascii="Times New Roman" w:hAnsi="Times New Roman" w:cs="Times New Roman"/>
          <w:snapToGrid w:val="0"/>
          <w:sz w:val="28"/>
          <w:szCs w:val="28"/>
        </w:rPr>
      </w:pPr>
    </w:p>
    <w:p w:rsidR="00B24281" w:rsidRPr="00C343D5" w:rsidRDefault="00B24281" w:rsidP="00B24281">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343D5">
        <w:rPr>
          <w:rFonts w:ascii="Times New Roman" w:hAnsi="Times New Roman" w:cs="Times New Roman"/>
          <w:color w:val="000000"/>
          <w:sz w:val="28"/>
          <w:szCs w:val="28"/>
        </w:rPr>
        <w:t>В соответствии с п. 20 ч. 1, ч. 3 ст. 14</w:t>
      </w:r>
      <w:r w:rsidRPr="00C343D5">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w:t>
      </w:r>
      <w:r w:rsidRPr="00C343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 55.31 Градостроительного кодекса Российской Федерации,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Pr="00C343D5">
          <w:rPr>
            <w:rFonts w:ascii="Times New Roman" w:hAnsi="Times New Roman" w:cs="Times New Roman"/>
            <w:color w:val="000000"/>
            <w:sz w:val="28"/>
            <w:szCs w:val="28"/>
          </w:rPr>
          <w:t>статьей 6</w:t>
        </w:r>
      </w:hyperlink>
      <w:r w:rsidRPr="00C343D5">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статьями 5, 32.1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B24281" w:rsidRPr="00C1459A" w:rsidRDefault="00B24281" w:rsidP="00B24281">
      <w:pPr>
        <w:autoSpaceDE w:val="0"/>
        <w:autoSpaceDN w:val="0"/>
        <w:adjustRightInd w:val="0"/>
        <w:spacing w:after="0" w:line="240" w:lineRule="auto"/>
        <w:jc w:val="both"/>
        <w:rPr>
          <w:rFonts w:ascii="Times New Roman" w:hAnsi="Times New Roman" w:cs="Times New Roman"/>
          <w:b/>
          <w:color w:val="000000"/>
          <w:sz w:val="28"/>
          <w:szCs w:val="28"/>
        </w:rPr>
      </w:pPr>
      <w:r w:rsidRPr="00C1459A">
        <w:rPr>
          <w:rFonts w:ascii="Times New Roman" w:hAnsi="Times New Roman" w:cs="Times New Roman"/>
          <w:b/>
          <w:color w:val="000000"/>
          <w:sz w:val="28"/>
          <w:szCs w:val="28"/>
        </w:rPr>
        <w:t>ПОСТАНОВЛЯЮ:</w:t>
      </w:r>
    </w:p>
    <w:p w:rsidR="00B24281" w:rsidRPr="00B24281" w:rsidRDefault="00B24281" w:rsidP="00B24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C1459A">
        <w:rPr>
          <w:rFonts w:ascii="Times New Roman" w:hAnsi="Times New Roman" w:cs="Times New Roman"/>
          <w:color w:val="000000"/>
          <w:sz w:val="28"/>
          <w:szCs w:val="28"/>
        </w:rPr>
        <w:t xml:space="preserve">1. Утвердить прилагаемый Административный </w:t>
      </w:r>
      <w:hyperlink w:anchor="Par39" w:tooltip="АДМИНИСТРАТИВНЫЙ РЕГЛАМЕНТ" w:history="1">
        <w:r w:rsidRPr="00C1459A">
          <w:rPr>
            <w:rFonts w:ascii="Times New Roman" w:hAnsi="Times New Roman" w:cs="Times New Roman"/>
            <w:color w:val="000000"/>
            <w:sz w:val="28"/>
            <w:szCs w:val="28"/>
          </w:rPr>
          <w:t>регламент</w:t>
        </w:r>
      </w:hyperlink>
      <w:r w:rsidRPr="00C1459A">
        <w:rPr>
          <w:rFonts w:ascii="Times New Roman" w:hAnsi="Times New Roman" w:cs="Times New Roman"/>
          <w:color w:val="000000"/>
          <w:sz w:val="28"/>
          <w:szCs w:val="28"/>
        </w:rPr>
        <w:t xml:space="preserve"> по предоставлению муниципальной услуги «</w:t>
      </w:r>
      <w:r w:rsidRPr="005723F0">
        <w:rPr>
          <w:rFonts w:ascii="Times New Roman" w:hAnsi="Times New Roman" w:cs="Times New Roman"/>
          <w:color w:val="000000"/>
          <w:sz w:val="28"/>
          <w:szCs w:val="28"/>
        </w:rPr>
        <w:t xml:space="preserve">Уведомление </w:t>
      </w:r>
      <w:r w:rsidR="00796E02">
        <w:rPr>
          <w:rFonts w:ascii="Times New Roman" w:hAnsi="Times New Roman" w:cs="Times New Roman"/>
          <w:sz w:val="28"/>
          <w:szCs w:val="28"/>
        </w:rPr>
        <w:t>о завершении сноса объекта капитального строительства</w:t>
      </w:r>
      <w:r w:rsidRPr="00C1459A">
        <w:rPr>
          <w:rFonts w:ascii="Times New Roman" w:hAnsi="Times New Roman" w:cs="Times New Roman"/>
          <w:color w:val="000000"/>
          <w:sz w:val="28"/>
          <w:szCs w:val="28"/>
        </w:rPr>
        <w:t>».</w:t>
      </w:r>
    </w:p>
    <w:p w:rsidR="00B24281" w:rsidRPr="00C1459A" w:rsidRDefault="00B24281" w:rsidP="00B24281">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459A">
        <w:rPr>
          <w:rFonts w:ascii="Times New Roman" w:hAnsi="Times New Roman" w:cs="Times New Roman"/>
          <w:color w:val="000000"/>
          <w:sz w:val="28"/>
          <w:szCs w:val="28"/>
        </w:rPr>
        <w:t>. Опубликовать постановление в бюллетене «Возрождение».</w:t>
      </w:r>
    </w:p>
    <w:p w:rsidR="00B24281" w:rsidRPr="00C1459A" w:rsidRDefault="00B24281" w:rsidP="00B24281">
      <w:pPr>
        <w:spacing w:after="0" w:line="240" w:lineRule="exact"/>
        <w:jc w:val="both"/>
        <w:rPr>
          <w:rFonts w:ascii="Times New Roman" w:hAnsi="Times New Roman" w:cs="Times New Roman"/>
          <w:sz w:val="28"/>
          <w:szCs w:val="28"/>
        </w:rPr>
      </w:pPr>
    </w:p>
    <w:p w:rsidR="00B24281" w:rsidRPr="00C1459A" w:rsidRDefault="00B24281" w:rsidP="00B24281">
      <w:pPr>
        <w:spacing w:after="0" w:line="240" w:lineRule="exact"/>
        <w:jc w:val="both"/>
        <w:rPr>
          <w:rFonts w:ascii="Times New Roman" w:hAnsi="Times New Roman" w:cs="Times New Roman"/>
          <w:sz w:val="28"/>
          <w:szCs w:val="28"/>
        </w:rPr>
      </w:pPr>
    </w:p>
    <w:p w:rsidR="00B24281" w:rsidRDefault="00B24281" w:rsidP="00B24281">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экз.</w:t>
      </w:r>
    </w:p>
    <w:p w:rsidR="00B24281" w:rsidRPr="00C1459A" w:rsidRDefault="00B24281" w:rsidP="00B24281">
      <w:pPr>
        <w:spacing w:after="0" w:line="240" w:lineRule="exact"/>
        <w:rPr>
          <w:rFonts w:ascii="Times New Roman" w:hAnsi="Times New Roman" w:cs="Times New Roman"/>
          <w:sz w:val="28"/>
          <w:szCs w:val="28"/>
        </w:rPr>
        <w:sectPr w:rsidR="00B24281" w:rsidRPr="00C1459A" w:rsidSect="00B24281">
          <w:headerReference w:type="even" r:id="rId5"/>
          <w:headerReference w:type="default" r:id="rId6"/>
          <w:pgSz w:w="11907" w:h="16840" w:code="9"/>
          <w:pgMar w:top="567" w:right="567" w:bottom="1021" w:left="1701" w:header="567" w:footer="567" w:gutter="0"/>
          <w:cols w:space="708"/>
          <w:titlePg/>
          <w:docGrid w:linePitch="381"/>
        </w:sectPr>
      </w:pPr>
      <w:r>
        <w:rPr>
          <w:rFonts w:ascii="Times New Roman" w:hAnsi="Times New Roman" w:cs="Times New Roman"/>
          <w:b/>
          <w:sz w:val="28"/>
          <w:szCs w:val="28"/>
        </w:rPr>
        <w:t>МФЦ 1 экз.</w:t>
      </w:r>
    </w:p>
    <w:p w:rsidR="00B24281" w:rsidRPr="00C1459A" w:rsidRDefault="00B24281" w:rsidP="00B24281">
      <w:pPr>
        <w:spacing w:after="0" w:line="240" w:lineRule="exact"/>
        <w:ind w:firstLine="709"/>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УТВЕРЖДЕН</w:t>
      </w:r>
    </w:p>
    <w:p w:rsidR="00B24281" w:rsidRPr="00C1459A" w:rsidRDefault="00B24281" w:rsidP="00B24281">
      <w:pPr>
        <w:spacing w:after="0" w:line="240" w:lineRule="exact"/>
        <w:ind w:firstLine="709"/>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постановлением Администрации</w:t>
      </w:r>
    </w:p>
    <w:p w:rsidR="00B24281" w:rsidRPr="00C1459A" w:rsidRDefault="00B24281" w:rsidP="00B24281">
      <w:pPr>
        <w:spacing w:after="0" w:line="240" w:lineRule="exact"/>
        <w:ind w:firstLine="708"/>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 xml:space="preserve">муниципального района </w:t>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C1459A">
        <w:rPr>
          <w:rFonts w:ascii="Times New Roman" w:hAnsi="Times New Roman" w:cs="Times New Roman"/>
          <w:sz w:val="28"/>
          <w:szCs w:val="28"/>
        </w:rPr>
        <w:t xml:space="preserve"> № </w:t>
      </w:r>
      <w:r>
        <w:rPr>
          <w:rFonts w:ascii="Times New Roman" w:hAnsi="Times New Roman" w:cs="Times New Roman"/>
          <w:sz w:val="28"/>
          <w:szCs w:val="28"/>
        </w:rPr>
        <w:t>_</w:t>
      </w:r>
    </w:p>
    <w:p w:rsidR="00B24281" w:rsidRPr="00C1459A" w:rsidRDefault="00B24281" w:rsidP="00B24281">
      <w:pPr>
        <w:pStyle w:val="ConsPlusNormal"/>
        <w:spacing w:line="240" w:lineRule="exact"/>
        <w:ind w:firstLine="540"/>
        <w:jc w:val="center"/>
        <w:rPr>
          <w:rFonts w:ascii="Times New Roman" w:hAnsi="Times New Roman" w:cs="Times New Roman"/>
          <w:b/>
          <w:sz w:val="28"/>
          <w:szCs w:val="28"/>
        </w:rPr>
      </w:pPr>
    </w:p>
    <w:p w:rsidR="00B24281" w:rsidRPr="00C1459A" w:rsidRDefault="00B24281" w:rsidP="00B24281">
      <w:pPr>
        <w:pStyle w:val="ConsPlusNormal"/>
        <w:spacing w:line="240" w:lineRule="exact"/>
        <w:ind w:firstLine="540"/>
        <w:jc w:val="center"/>
        <w:rPr>
          <w:rFonts w:ascii="Times New Roman" w:hAnsi="Times New Roman" w:cs="Times New Roman"/>
          <w:b/>
          <w:sz w:val="28"/>
          <w:szCs w:val="28"/>
        </w:rPr>
      </w:pPr>
    </w:p>
    <w:p w:rsidR="00B24281" w:rsidRPr="005723F0" w:rsidRDefault="00B24281" w:rsidP="00B24281">
      <w:pPr>
        <w:pStyle w:val="ConsPlusTitle"/>
        <w:spacing w:line="240" w:lineRule="exact"/>
        <w:jc w:val="center"/>
        <w:rPr>
          <w:sz w:val="28"/>
          <w:szCs w:val="28"/>
        </w:rPr>
      </w:pPr>
      <w:r w:rsidRPr="005723F0">
        <w:rPr>
          <w:sz w:val="28"/>
          <w:szCs w:val="28"/>
        </w:rPr>
        <w:t>АДМИНИСТРАТИВНЫЙ РЕГЛАМЕНТ</w:t>
      </w:r>
    </w:p>
    <w:p w:rsidR="00B24281" w:rsidRPr="005723F0" w:rsidRDefault="00B24281" w:rsidP="00796E02">
      <w:pPr>
        <w:autoSpaceDE w:val="0"/>
        <w:autoSpaceDN w:val="0"/>
        <w:adjustRightInd w:val="0"/>
        <w:spacing w:after="0" w:line="240" w:lineRule="auto"/>
        <w:jc w:val="center"/>
        <w:rPr>
          <w:rFonts w:ascii="Times New Roman" w:hAnsi="Times New Roman" w:cs="Times New Roman"/>
          <w:b/>
          <w:sz w:val="28"/>
          <w:szCs w:val="28"/>
        </w:rPr>
      </w:pPr>
      <w:r w:rsidRPr="005723F0">
        <w:rPr>
          <w:rFonts w:ascii="Times New Roman" w:hAnsi="Times New Roman" w:cs="Times New Roman"/>
          <w:b/>
          <w:sz w:val="28"/>
          <w:szCs w:val="28"/>
        </w:rPr>
        <w:t xml:space="preserve">по предоставлению муниципальной услуги «Уведомление </w:t>
      </w:r>
      <w:r w:rsidRPr="00B24281">
        <w:rPr>
          <w:rFonts w:ascii="Times New Roman" w:hAnsi="Times New Roman" w:cs="Times New Roman"/>
          <w:b/>
          <w:sz w:val="28"/>
          <w:szCs w:val="28"/>
        </w:rPr>
        <w:t xml:space="preserve">о </w:t>
      </w:r>
      <w:r w:rsidR="00796E02" w:rsidRPr="00796E02">
        <w:rPr>
          <w:rFonts w:ascii="Times New Roman" w:hAnsi="Times New Roman" w:cs="Times New Roman"/>
          <w:b/>
          <w:sz w:val="28"/>
          <w:szCs w:val="28"/>
        </w:rPr>
        <w:t>завершении сноса объекта капитального строительства</w:t>
      </w:r>
      <w:r w:rsidRPr="005723F0">
        <w:rPr>
          <w:rFonts w:ascii="Times New Roman" w:hAnsi="Times New Roman" w:cs="Times New Roman"/>
          <w:b/>
          <w:sz w:val="28"/>
          <w:szCs w:val="28"/>
        </w:rPr>
        <w:t>»</w:t>
      </w:r>
    </w:p>
    <w:p w:rsidR="00B24281" w:rsidRPr="005723F0" w:rsidRDefault="00B24281" w:rsidP="00B24281">
      <w:pPr>
        <w:autoSpaceDE w:val="0"/>
        <w:autoSpaceDN w:val="0"/>
        <w:adjustRightInd w:val="0"/>
        <w:spacing w:after="0" w:line="240" w:lineRule="auto"/>
        <w:ind w:firstLine="540"/>
        <w:jc w:val="both"/>
        <w:rPr>
          <w:rFonts w:ascii="Times New Roman" w:hAnsi="Times New Roman" w:cs="Times New Roman"/>
          <w:sz w:val="28"/>
          <w:szCs w:val="28"/>
        </w:rPr>
      </w:pPr>
    </w:p>
    <w:p w:rsidR="00B24281" w:rsidRDefault="00B24281"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1.</w:t>
      </w:r>
      <w:r w:rsidR="00E93EDA" w:rsidRPr="00514376">
        <w:rPr>
          <w:rFonts w:ascii="Times New Roman" w:hAnsi="Times New Roman" w:cs="Times New Roman"/>
          <w:b/>
          <w:sz w:val="28"/>
          <w:szCs w:val="28"/>
        </w:rPr>
        <w:t xml:space="preserve"> </w:t>
      </w:r>
      <w:r w:rsidRPr="00514376">
        <w:rPr>
          <w:rFonts w:ascii="Times New Roman" w:hAnsi="Times New Roman" w:cs="Times New Roman"/>
          <w:b/>
          <w:sz w:val="28"/>
          <w:szCs w:val="28"/>
        </w:rPr>
        <w:t>Общие положения</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1.1. Предмет регулирования административного регламента</w:t>
      </w:r>
    </w:p>
    <w:p w:rsidR="00337D8A" w:rsidRPr="00514376" w:rsidRDefault="00B24281" w:rsidP="00B24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7D8A" w:rsidRPr="00514376">
        <w:rPr>
          <w:rFonts w:ascii="Times New Roman" w:hAnsi="Times New Roman" w:cs="Times New Roman"/>
          <w:sz w:val="28"/>
          <w:szCs w:val="28"/>
        </w:rPr>
        <w:t>Предметом регулирования административного регламента по предоставлению муници</w:t>
      </w:r>
      <w:r w:rsidR="00337D8A" w:rsidRPr="00514376">
        <w:rPr>
          <w:rFonts w:ascii="Times New Roman" w:hAnsi="Times New Roman" w:cs="Times New Roman"/>
          <w:sz w:val="28"/>
          <w:szCs w:val="28"/>
        </w:rPr>
        <w:softHyphen/>
        <w:t xml:space="preserve">пальной услуги </w:t>
      </w:r>
      <w:r w:rsidRPr="00B24281">
        <w:rPr>
          <w:rFonts w:ascii="Times New Roman" w:hAnsi="Times New Roman" w:cs="Times New Roman"/>
          <w:sz w:val="28"/>
          <w:szCs w:val="28"/>
        </w:rPr>
        <w:t xml:space="preserve">«Уведомление </w:t>
      </w:r>
      <w:r w:rsidR="00796E02">
        <w:rPr>
          <w:rFonts w:ascii="Times New Roman" w:hAnsi="Times New Roman" w:cs="Times New Roman"/>
          <w:sz w:val="28"/>
          <w:szCs w:val="28"/>
        </w:rPr>
        <w:t>о завершении сноса объекта капитального строительства</w:t>
      </w:r>
      <w:r w:rsidRPr="00B24281">
        <w:rPr>
          <w:rFonts w:ascii="Times New Roman" w:hAnsi="Times New Roman" w:cs="Times New Roman"/>
          <w:sz w:val="28"/>
          <w:szCs w:val="28"/>
        </w:rPr>
        <w:t>»</w:t>
      </w:r>
      <w:r>
        <w:rPr>
          <w:rFonts w:ascii="Times New Roman" w:hAnsi="Times New Roman" w:cs="Times New Roman"/>
          <w:sz w:val="28"/>
          <w:szCs w:val="28"/>
        </w:rPr>
        <w:t xml:space="preserve"> </w:t>
      </w:r>
      <w:r w:rsidR="00337D8A" w:rsidRPr="00514376">
        <w:rPr>
          <w:rFonts w:ascii="Times New Roman" w:hAnsi="Times New Roman" w:cs="Times New Roman"/>
          <w:sz w:val="28"/>
          <w:szCs w:val="28"/>
        </w:rPr>
        <w:t xml:space="preserve">(далее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514376"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1.2. Круг заявителей</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 Для получения муниципальной услуги в электронном виде используется личный кабинет физического или юридического лица.</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514376" w:rsidRDefault="00337D8A" w:rsidP="00337D8A">
      <w:pPr>
        <w:pStyle w:val="ConsPlusNormal"/>
        <w:ind w:firstLine="720"/>
        <w:jc w:val="both"/>
        <w:rPr>
          <w:rFonts w:ascii="Times New Roman" w:hAnsi="Times New Roman" w:cs="Times New Roman"/>
          <w:b/>
          <w:i/>
          <w:color w:val="000000"/>
          <w:sz w:val="28"/>
          <w:szCs w:val="28"/>
        </w:rPr>
      </w:pPr>
      <w:r w:rsidRPr="00514376">
        <w:rPr>
          <w:rFonts w:ascii="Times New Roman" w:hAnsi="Times New Roman" w:cs="Times New Roman"/>
          <w:b/>
          <w:i/>
          <w:color w:val="000000"/>
          <w:sz w:val="28"/>
          <w:szCs w:val="28"/>
        </w:rPr>
        <w:t>1.3. Случаи, в которых требуется предоставление муниципальной услуги</w:t>
      </w:r>
    </w:p>
    <w:p w:rsidR="00C90171" w:rsidRPr="00C90171" w:rsidRDefault="00337D8A" w:rsidP="00796E02">
      <w:pPr>
        <w:pStyle w:val="ConsPlusNormal"/>
        <w:ind w:firstLine="720"/>
        <w:jc w:val="both"/>
        <w:rPr>
          <w:rFonts w:ascii="Times New Roman" w:eastAsiaTheme="minorHAnsi" w:hAnsi="Times New Roman" w:cs="Times New Roman"/>
          <w:sz w:val="28"/>
          <w:szCs w:val="28"/>
          <w:lang w:eastAsia="en-US"/>
        </w:rPr>
      </w:pPr>
      <w:r w:rsidRPr="00514376">
        <w:rPr>
          <w:rFonts w:ascii="Times New Roman" w:hAnsi="Times New Roman" w:cs="Times New Roman"/>
          <w:color w:val="000000"/>
          <w:sz w:val="28"/>
          <w:szCs w:val="28"/>
        </w:rPr>
        <w:t>1.3.</w:t>
      </w:r>
      <w:r w:rsidRPr="00C90171">
        <w:rPr>
          <w:rFonts w:ascii="Times New Roman" w:hAnsi="Times New Roman" w:cs="Times New Roman"/>
          <w:color w:val="000000"/>
          <w:sz w:val="28"/>
          <w:szCs w:val="28"/>
        </w:rPr>
        <w:t>1</w:t>
      </w:r>
      <w:r w:rsidRPr="00C90171">
        <w:rPr>
          <w:rFonts w:ascii="Times New Roman" w:eastAsiaTheme="minorHAnsi" w:hAnsi="Times New Roman" w:cs="Times New Roman"/>
          <w:sz w:val="28"/>
          <w:szCs w:val="28"/>
          <w:lang w:eastAsia="en-US"/>
        </w:rPr>
        <w:t xml:space="preserve">. </w:t>
      </w:r>
      <w:r w:rsidR="00796E02">
        <w:rPr>
          <w:rFonts w:ascii="Times New Roman" w:eastAsiaTheme="minorHAnsi" w:hAnsi="Times New Roman" w:cs="Times New Roman"/>
          <w:sz w:val="28"/>
          <w:szCs w:val="28"/>
          <w:lang w:eastAsia="en-US"/>
        </w:rPr>
        <w:t>Завершение сноса объекта капитального строительства.</w:t>
      </w:r>
    </w:p>
    <w:p w:rsidR="00337D8A" w:rsidRPr="00514376"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2</w:t>
      </w:r>
      <w:r w:rsidR="00337D8A" w:rsidRPr="00514376">
        <w:rPr>
          <w:rFonts w:ascii="Times New Roman" w:hAnsi="Times New Roman" w:cs="Times New Roman"/>
          <w:b/>
          <w:sz w:val="28"/>
          <w:szCs w:val="28"/>
        </w:rPr>
        <w:t>.</w:t>
      </w:r>
      <w:r w:rsidRPr="00514376">
        <w:rPr>
          <w:rFonts w:ascii="Times New Roman" w:hAnsi="Times New Roman" w:cs="Times New Roman"/>
          <w:b/>
          <w:sz w:val="28"/>
          <w:szCs w:val="28"/>
        </w:rPr>
        <w:t xml:space="preserve"> </w:t>
      </w:r>
      <w:r w:rsidR="00337D8A" w:rsidRPr="00514376">
        <w:rPr>
          <w:rFonts w:ascii="Times New Roman" w:hAnsi="Times New Roman" w:cs="Times New Roman"/>
          <w:b/>
          <w:sz w:val="28"/>
          <w:szCs w:val="28"/>
        </w:rPr>
        <w:t>С</w:t>
      </w:r>
      <w:r w:rsidRPr="00514376">
        <w:rPr>
          <w:rFonts w:ascii="Times New Roman" w:hAnsi="Times New Roman" w:cs="Times New Roman"/>
          <w:b/>
          <w:sz w:val="28"/>
          <w:szCs w:val="28"/>
        </w:rPr>
        <w:t xml:space="preserve">тандарт предоставления </w:t>
      </w:r>
      <w:r w:rsidR="00BC0AA1" w:rsidRPr="00514376">
        <w:rPr>
          <w:rFonts w:ascii="Times New Roman" w:hAnsi="Times New Roman" w:cs="Times New Roman"/>
          <w:b/>
          <w:sz w:val="28"/>
          <w:szCs w:val="28"/>
        </w:rPr>
        <w:t>муниципальной услуги</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w:t>
      </w:r>
      <w:r w:rsidR="00BC0AA1" w:rsidRPr="00514376">
        <w:rPr>
          <w:rFonts w:ascii="Times New Roman" w:hAnsi="Times New Roman" w:cs="Times New Roman"/>
          <w:b/>
          <w:i/>
          <w:sz w:val="28"/>
          <w:szCs w:val="28"/>
        </w:rPr>
        <w:t xml:space="preserve"> Н</w:t>
      </w:r>
      <w:r w:rsidR="00E93EDA" w:rsidRPr="00514376">
        <w:rPr>
          <w:rFonts w:ascii="Times New Roman" w:hAnsi="Times New Roman" w:cs="Times New Roman"/>
          <w:b/>
          <w:i/>
          <w:sz w:val="28"/>
          <w:szCs w:val="28"/>
        </w:rPr>
        <w:t xml:space="preserve">аименование </w:t>
      </w:r>
      <w:r w:rsidR="00BC0AA1" w:rsidRPr="00514376">
        <w:rPr>
          <w:rFonts w:ascii="Times New Roman" w:hAnsi="Times New Roman" w:cs="Times New Roman"/>
          <w:b/>
          <w:i/>
          <w:sz w:val="28"/>
          <w:szCs w:val="28"/>
        </w:rPr>
        <w:t>муниципальной услуги</w:t>
      </w:r>
    </w:p>
    <w:p w:rsidR="00BC0AA1" w:rsidRPr="00514376" w:rsidRDefault="00796E02" w:rsidP="00796E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C0AA1" w:rsidRPr="00514376">
        <w:rPr>
          <w:rFonts w:ascii="Times New Roman" w:hAnsi="Times New Roman" w:cs="Times New Roman"/>
          <w:sz w:val="28"/>
          <w:szCs w:val="28"/>
        </w:rPr>
        <w:t xml:space="preserve">2.1.1. </w:t>
      </w:r>
      <w:r w:rsidR="00DF5DD4" w:rsidRPr="00B24281">
        <w:rPr>
          <w:rFonts w:ascii="Times New Roman" w:hAnsi="Times New Roman" w:cs="Times New Roman"/>
          <w:sz w:val="28"/>
          <w:szCs w:val="28"/>
        </w:rPr>
        <w:t xml:space="preserve">Уведомление </w:t>
      </w:r>
      <w:r>
        <w:rPr>
          <w:rFonts w:ascii="Times New Roman" w:hAnsi="Times New Roman" w:cs="Times New Roman"/>
          <w:sz w:val="28"/>
          <w:szCs w:val="28"/>
        </w:rPr>
        <w:t>о завершении сноса объекта капитального строительства</w:t>
      </w:r>
      <w:r w:rsidR="00DF5DD4">
        <w:rPr>
          <w:rFonts w:ascii="Times New Roman" w:hAnsi="Times New Roman" w:cs="Times New Roman"/>
          <w:sz w:val="28"/>
          <w:szCs w:val="28"/>
        </w:rPr>
        <w:t>.</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2.2.</w:t>
      </w:r>
      <w:r w:rsidR="00BC0AA1" w:rsidRPr="00514376">
        <w:rPr>
          <w:rFonts w:ascii="Times New Roman" w:hAnsi="Times New Roman" w:cs="Times New Roman"/>
          <w:b/>
          <w:i/>
          <w:sz w:val="28"/>
          <w:szCs w:val="28"/>
        </w:rPr>
        <w:t xml:space="preserve"> Н</w:t>
      </w:r>
      <w:r w:rsidR="00E93EDA" w:rsidRPr="00514376">
        <w:rPr>
          <w:rFonts w:ascii="Times New Roman" w:hAnsi="Times New Roman" w:cs="Times New Roman"/>
          <w:b/>
          <w:i/>
          <w:sz w:val="28"/>
          <w:szCs w:val="28"/>
        </w:rPr>
        <w:t>аименование органа, предоставляющего муниципальную</w:t>
      </w:r>
      <w:r w:rsidR="00BC0AA1" w:rsidRPr="00514376">
        <w:rPr>
          <w:rFonts w:ascii="Times New Roman" w:hAnsi="Times New Roman" w:cs="Times New Roman"/>
          <w:b/>
          <w:i/>
          <w:sz w:val="28"/>
          <w:szCs w:val="28"/>
        </w:rPr>
        <w:t xml:space="preserve"> услугу</w:t>
      </w:r>
    </w:p>
    <w:p w:rsidR="00BC0AA1" w:rsidRPr="00514376"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6944F1" w:rsidRPr="00514376"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2.2.2. Документы, необходимые для предоставления муниципальной услуги, могут быть поданы через </w:t>
      </w:r>
      <w:r w:rsidR="00EB427E" w:rsidRPr="00514376">
        <w:rPr>
          <w:rFonts w:ascii="Times New Roman" w:hAnsi="Times New Roman" w:cs="Times New Roman"/>
          <w:sz w:val="28"/>
          <w:szCs w:val="28"/>
        </w:rPr>
        <w:t xml:space="preserve">государственное областное автономное учреждение </w:t>
      </w:r>
      <w:r w:rsidR="00EB427E" w:rsidRPr="00514376">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МФЦ).</w:t>
      </w:r>
    </w:p>
    <w:p w:rsidR="006944F1" w:rsidRPr="00514376"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Pr="00514376"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w:t>
      </w:r>
      <w:r w:rsidR="006944F1" w:rsidRPr="00514376">
        <w:rPr>
          <w:rFonts w:ascii="Times New Roman" w:hAnsi="Times New Roman" w:cs="Times New Roman"/>
          <w:sz w:val="28"/>
          <w:szCs w:val="28"/>
        </w:rPr>
        <w:t>4</w:t>
      </w:r>
      <w:r w:rsidRPr="00514376">
        <w:rPr>
          <w:rFonts w:ascii="Times New Roman" w:hAnsi="Times New Roman" w:cs="Times New Roman"/>
          <w:sz w:val="28"/>
          <w:szCs w:val="28"/>
        </w:rPr>
        <w:t>.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0AA1" w:rsidRPr="00514376" w:rsidRDefault="00BC0AA1" w:rsidP="00BC0AA1">
      <w:pPr>
        <w:autoSpaceDE w:val="0"/>
        <w:autoSpaceDN w:val="0"/>
        <w:adjustRightInd w:val="0"/>
        <w:spacing w:after="0" w:line="240" w:lineRule="auto"/>
        <w:ind w:firstLine="540"/>
        <w:jc w:val="both"/>
        <w:rPr>
          <w:rFonts w:ascii="Times New Roman" w:hAnsi="Times New Roman" w:cs="Times New Roman"/>
          <w:sz w:val="28"/>
          <w:szCs w:val="28"/>
          <w:shd w:val="clear" w:color="auto" w:fill="FFFF00"/>
        </w:rPr>
      </w:pPr>
      <w:r w:rsidRPr="00514376">
        <w:rPr>
          <w:rFonts w:ascii="Times New Roman" w:hAnsi="Times New Roman" w:cs="Times New Roman"/>
          <w:sz w:val="28"/>
          <w:szCs w:val="28"/>
        </w:rPr>
        <w:t>2.2.</w:t>
      </w:r>
      <w:r w:rsidR="006944F1" w:rsidRPr="00514376">
        <w:rPr>
          <w:rFonts w:ascii="Times New Roman" w:hAnsi="Times New Roman" w:cs="Times New Roman"/>
          <w:sz w:val="28"/>
          <w:szCs w:val="28"/>
        </w:rPr>
        <w:t>5</w:t>
      </w:r>
      <w:r w:rsidRPr="00514376">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sidRPr="00514376">
        <w:rPr>
          <w:rFonts w:ascii="Times New Roman" w:hAnsi="Times New Roman" w:cs="Times New Roman"/>
          <w:sz w:val="28"/>
          <w:szCs w:val="28"/>
        </w:rPr>
        <w:t xml:space="preserve"> </w:t>
      </w:r>
    </w:p>
    <w:p w:rsidR="00712736" w:rsidRPr="00514376"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Управлением Федеральной службы государственной регистрации, кадастра и картографии по Новгородской области;</w:t>
      </w:r>
    </w:p>
    <w:p w:rsidR="00712736" w:rsidRPr="00514376"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712736" w:rsidRPr="00514376"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Межрайонной инспекцией Федеральной налоговой службы № 6 по Новгородской области.</w:t>
      </w:r>
    </w:p>
    <w:p w:rsidR="00BC0AA1" w:rsidRPr="00514376" w:rsidRDefault="00BC0AA1"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2.3.</w:t>
      </w:r>
      <w:r w:rsidR="00702D0B" w:rsidRPr="00514376">
        <w:rPr>
          <w:rFonts w:ascii="Times New Roman" w:hAnsi="Times New Roman" w:cs="Times New Roman"/>
          <w:b/>
          <w:i/>
          <w:sz w:val="28"/>
          <w:szCs w:val="28"/>
        </w:rPr>
        <w:t xml:space="preserve"> Р</w:t>
      </w:r>
      <w:r w:rsidR="00E93EDA" w:rsidRPr="00514376">
        <w:rPr>
          <w:rFonts w:ascii="Times New Roman" w:hAnsi="Times New Roman" w:cs="Times New Roman"/>
          <w:b/>
          <w:i/>
          <w:sz w:val="28"/>
          <w:szCs w:val="28"/>
        </w:rPr>
        <w:t xml:space="preserve">езультат предоставления </w:t>
      </w:r>
      <w:r w:rsidR="00702D0B" w:rsidRPr="00514376">
        <w:rPr>
          <w:rFonts w:ascii="Times New Roman" w:hAnsi="Times New Roman" w:cs="Times New Roman"/>
          <w:b/>
          <w:i/>
          <w:sz w:val="28"/>
          <w:szCs w:val="28"/>
        </w:rPr>
        <w:t>муниципальной услуги</w:t>
      </w:r>
    </w:p>
    <w:p w:rsidR="00DF5DD4" w:rsidRDefault="00AA5978" w:rsidP="00DF5DD4">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2.3.1. </w:t>
      </w:r>
      <w:r w:rsidR="00702D0B" w:rsidRPr="00514376">
        <w:rPr>
          <w:rFonts w:ascii="Times New Roman" w:hAnsi="Times New Roman" w:cs="Times New Roman"/>
          <w:sz w:val="28"/>
          <w:szCs w:val="28"/>
        </w:rPr>
        <w:t>Конечным результатом предоставления муниципальной услуги является:</w:t>
      </w:r>
    </w:p>
    <w:p w:rsidR="00DF5DD4" w:rsidRDefault="00262B3E" w:rsidP="00262B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5DD4">
        <w:rPr>
          <w:rFonts w:ascii="Times New Roman" w:hAnsi="Times New Roman" w:cs="Times New Roman"/>
          <w:sz w:val="28"/>
          <w:szCs w:val="28"/>
        </w:rPr>
        <w:t xml:space="preserve">Уведомление о размещении уведомления </w:t>
      </w:r>
      <w:r>
        <w:rPr>
          <w:rFonts w:ascii="Times New Roman" w:hAnsi="Times New Roman" w:cs="Times New Roman"/>
          <w:sz w:val="28"/>
          <w:szCs w:val="28"/>
        </w:rPr>
        <w:t>о завершении сноса объекта капитального строительства</w:t>
      </w:r>
      <w:r w:rsidR="00DF5DD4">
        <w:rPr>
          <w:rFonts w:ascii="Times New Roman" w:hAnsi="Times New Roman" w:cs="Times New Roman"/>
          <w:sz w:val="28"/>
          <w:szCs w:val="28"/>
        </w:rPr>
        <w:t xml:space="preserve"> в информационной системе обеспечения градостроительной деятельности.</w:t>
      </w:r>
    </w:p>
    <w:p w:rsidR="00A23F71" w:rsidRPr="00514376" w:rsidRDefault="00A23F71" w:rsidP="00A23F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Один экземпляр уведомления</w:t>
      </w:r>
      <w:r w:rsidRPr="00A23F71">
        <w:rPr>
          <w:rFonts w:ascii="Times New Roman" w:hAnsi="Times New Roman" w:cs="Times New Roman"/>
          <w:sz w:val="28"/>
          <w:szCs w:val="28"/>
        </w:rPr>
        <w:t xml:space="preserve"> </w:t>
      </w:r>
      <w:r w:rsidRPr="00B24281">
        <w:rPr>
          <w:rFonts w:ascii="Times New Roman" w:hAnsi="Times New Roman" w:cs="Times New Roman"/>
          <w:sz w:val="28"/>
          <w:szCs w:val="28"/>
        </w:rPr>
        <w:t xml:space="preserve">о </w:t>
      </w:r>
      <w:r w:rsidR="00262B3E">
        <w:rPr>
          <w:rFonts w:ascii="Times New Roman" w:hAnsi="Times New Roman" w:cs="Times New Roman"/>
          <w:sz w:val="28"/>
          <w:szCs w:val="28"/>
        </w:rPr>
        <w:t xml:space="preserve"> завершении сноса объекта капитального строительства</w:t>
      </w:r>
      <w:r>
        <w:rPr>
          <w:rFonts w:ascii="Times New Roman" w:hAnsi="Times New Roman" w:cs="Times New Roman"/>
          <w:sz w:val="28"/>
          <w:szCs w:val="28"/>
        </w:rPr>
        <w:t xml:space="preserve"> (далее уведомление) со штампом </w:t>
      </w:r>
      <w:r w:rsidRPr="00514376">
        <w:rPr>
          <w:rFonts w:ascii="Times New Roman" w:hAnsi="Times New Roman" w:cs="Times New Roman"/>
          <w:sz w:val="28"/>
          <w:szCs w:val="28"/>
        </w:rPr>
        <w:t>установленной формы с указанием входящего регистрационного номера и даты поступления документов</w:t>
      </w:r>
      <w:r>
        <w:rPr>
          <w:rFonts w:ascii="Times New Roman" w:hAnsi="Times New Roman" w:cs="Times New Roman"/>
          <w:sz w:val="28"/>
          <w:szCs w:val="28"/>
        </w:rPr>
        <w:t xml:space="preserve"> возвращается заявителю</w:t>
      </w:r>
      <w:r w:rsidRPr="00514376">
        <w:rPr>
          <w:rFonts w:ascii="Times New Roman" w:hAnsi="Times New Roman" w:cs="Times New Roman"/>
          <w:sz w:val="28"/>
          <w:szCs w:val="28"/>
        </w:rPr>
        <w:t>.</w:t>
      </w:r>
    </w:p>
    <w:p w:rsidR="00702D0B" w:rsidRPr="00514376" w:rsidRDefault="00702D0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2.4.</w:t>
      </w:r>
      <w:r w:rsidR="00AA5978" w:rsidRPr="00514376">
        <w:rPr>
          <w:rFonts w:ascii="Times New Roman" w:hAnsi="Times New Roman" w:cs="Times New Roman"/>
          <w:b/>
          <w:i/>
          <w:sz w:val="28"/>
          <w:szCs w:val="28"/>
        </w:rPr>
        <w:t xml:space="preserve"> С</w:t>
      </w:r>
      <w:r w:rsidR="00E93EDA" w:rsidRPr="00514376">
        <w:rPr>
          <w:rFonts w:ascii="Times New Roman" w:hAnsi="Times New Roman" w:cs="Times New Roman"/>
          <w:b/>
          <w:i/>
          <w:sz w:val="28"/>
          <w:szCs w:val="28"/>
        </w:rPr>
        <w:t xml:space="preserve">рок предоставления </w:t>
      </w:r>
      <w:r w:rsidR="00AA5978" w:rsidRPr="00514376">
        <w:rPr>
          <w:rFonts w:ascii="Times New Roman" w:hAnsi="Times New Roman" w:cs="Times New Roman"/>
          <w:b/>
          <w:i/>
          <w:sz w:val="28"/>
          <w:szCs w:val="28"/>
        </w:rPr>
        <w:t>муниципальной услуги</w:t>
      </w:r>
    </w:p>
    <w:p w:rsidR="00AA5978" w:rsidRPr="00514376" w:rsidRDefault="002A6D17" w:rsidP="00AA5978">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2.4.1. </w:t>
      </w:r>
      <w:r w:rsidR="00AA5978" w:rsidRPr="00514376">
        <w:rPr>
          <w:rFonts w:ascii="Times New Roman" w:hAnsi="Times New Roman" w:cs="Times New Roman"/>
          <w:sz w:val="28"/>
          <w:szCs w:val="28"/>
        </w:rPr>
        <w:t xml:space="preserve">Общий срок предоставления муниципальной услуги не должен превышать </w:t>
      </w:r>
      <w:r w:rsidR="00DF5DD4" w:rsidRPr="00DF5DD4">
        <w:rPr>
          <w:rFonts w:ascii="Times New Roman" w:hAnsi="Times New Roman" w:cs="Times New Roman"/>
          <w:sz w:val="28"/>
          <w:szCs w:val="28"/>
        </w:rPr>
        <w:t xml:space="preserve">семи </w:t>
      </w:r>
      <w:r w:rsidR="00AA5978" w:rsidRPr="00514376">
        <w:rPr>
          <w:rFonts w:ascii="Times New Roman" w:hAnsi="Times New Roman" w:cs="Times New Roman"/>
          <w:sz w:val="28"/>
          <w:szCs w:val="28"/>
        </w:rPr>
        <w:t>рабочих дней со дня поступления в отдел</w:t>
      </w:r>
      <w:r w:rsidR="00C36852" w:rsidRPr="00514376">
        <w:rPr>
          <w:rFonts w:ascii="Times New Roman" w:hAnsi="Times New Roman" w:cs="Times New Roman"/>
          <w:sz w:val="28"/>
          <w:szCs w:val="28"/>
        </w:rPr>
        <w:t xml:space="preserve"> </w:t>
      </w:r>
      <w:r w:rsidR="001F3C90">
        <w:rPr>
          <w:rFonts w:ascii="Times New Roman" w:hAnsi="Times New Roman" w:cs="Times New Roman"/>
          <w:sz w:val="28"/>
          <w:szCs w:val="28"/>
        </w:rPr>
        <w:t>уведомления</w:t>
      </w:r>
      <w:r w:rsidR="001F3C90" w:rsidRPr="001F3C90">
        <w:rPr>
          <w:rFonts w:ascii="Times New Roman" w:hAnsi="Times New Roman" w:cs="Times New Roman"/>
          <w:sz w:val="28"/>
          <w:szCs w:val="28"/>
        </w:rPr>
        <w:t xml:space="preserve"> </w:t>
      </w:r>
      <w:r w:rsidR="00C36852" w:rsidRPr="00514376">
        <w:rPr>
          <w:rFonts w:ascii="Times New Roman" w:hAnsi="Times New Roman" w:cs="Times New Roman"/>
          <w:sz w:val="28"/>
          <w:szCs w:val="28"/>
        </w:rPr>
        <w:t>и документов</w:t>
      </w:r>
      <w:r w:rsidR="00AA5978" w:rsidRPr="00514376">
        <w:rPr>
          <w:rFonts w:ascii="Times New Roman" w:hAnsi="Times New Roman" w:cs="Times New Roman"/>
          <w:sz w:val="28"/>
          <w:szCs w:val="28"/>
        </w:rPr>
        <w:t>.</w:t>
      </w:r>
    </w:p>
    <w:p w:rsidR="002A6D17" w:rsidRPr="00514376" w:rsidRDefault="002A6D17" w:rsidP="002A6D17">
      <w:pPr>
        <w:tabs>
          <w:tab w:val="left" w:pos="567"/>
        </w:tabs>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 xml:space="preserve">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1F3C90">
        <w:rPr>
          <w:rFonts w:ascii="Times New Roman" w:hAnsi="Times New Roman" w:cs="Times New Roman"/>
          <w:sz w:val="28"/>
          <w:szCs w:val="28"/>
        </w:rPr>
        <w:t xml:space="preserve">уведомления </w:t>
      </w:r>
      <w:r w:rsidRPr="00514376">
        <w:rPr>
          <w:rFonts w:ascii="Times New Roman" w:hAnsi="Times New Roman" w:cs="Times New Roman"/>
          <w:sz w:val="28"/>
          <w:szCs w:val="28"/>
        </w:rPr>
        <w:t xml:space="preserve">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w:t>
      </w:r>
      <w:r w:rsidRPr="00514376">
        <w:rPr>
          <w:rFonts w:ascii="Times New Roman" w:hAnsi="Times New Roman" w:cs="Times New Roman"/>
          <w:sz w:val="28"/>
          <w:szCs w:val="28"/>
        </w:rPr>
        <w:lastRenderedPageBreak/>
        <w:t>получения отделом заявлений и необходимых сведений, документов и (или) информации.</w:t>
      </w:r>
    </w:p>
    <w:p w:rsidR="00AA5978" w:rsidRPr="00514376" w:rsidRDefault="00AA5978"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DF5DD4" w:rsidP="00E93ED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ab/>
      </w:r>
      <w:r w:rsidR="00337D8A" w:rsidRPr="00514376">
        <w:rPr>
          <w:rFonts w:ascii="Times New Roman" w:hAnsi="Times New Roman" w:cs="Times New Roman"/>
          <w:b/>
          <w:i/>
          <w:sz w:val="28"/>
          <w:szCs w:val="28"/>
        </w:rPr>
        <w:t>2.5.</w:t>
      </w:r>
      <w:r w:rsidR="00B33601" w:rsidRPr="00514376">
        <w:rPr>
          <w:rFonts w:ascii="Times New Roman" w:hAnsi="Times New Roman" w:cs="Times New Roman"/>
          <w:b/>
          <w:i/>
          <w:sz w:val="28"/>
          <w:szCs w:val="28"/>
        </w:rPr>
        <w:t xml:space="preserve"> П</w:t>
      </w:r>
      <w:r w:rsidR="00E93EDA" w:rsidRPr="00514376">
        <w:rPr>
          <w:rFonts w:ascii="Times New Roman" w:hAnsi="Times New Roman" w:cs="Times New Roman"/>
          <w:b/>
          <w:i/>
          <w:sz w:val="28"/>
          <w:szCs w:val="28"/>
        </w:rPr>
        <w:t xml:space="preserve">равовые основания для предоставления </w:t>
      </w:r>
      <w:r w:rsidR="00B33601" w:rsidRPr="00514376">
        <w:rPr>
          <w:rFonts w:ascii="Times New Roman" w:hAnsi="Times New Roman" w:cs="Times New Roman"/>
          <w:b/>
          <w:i/>
          <w:sz w:val="28"/>
          <w:szCs w:val="28"/>
        </w:rPr>
        <w:t>муниципальной услуги</w:t>
      </w:r>
    </w:p>
    <w:p w:rsidR="00DF5DD4" w:rsidRPr="00DF5DD4" w:rsidRDefault="00DF5DD4" w:rsidP="00DF5DD4">
      <w:pPr>
        <w:pStyle w:val="ConsPlusNormal"/>
        <w:ind w:firstLine="720"/>
        <w:jc w:val="both"/>
        <w:rPr>
          <w:rFonts w:ascii="Times New Roman" w:hAnsi="Times New Roman" w:cs="Times New Roman"/>
          <w:sz w:val="28"/>
          <w:szCs w:val="28"/>
        </w:rPr>
      </w:pPr>
      <w:r w:rsidRPr="00DF5DD4">
        <w:rPr>
          <w:rFonts w:ascii="Times New Roman" w:hAnsi="Times New Roman" w:cs="Times New Roman"/>
          <w:sz w:val="28"/>
          <w:szCs w:val="28"/>
        </w:rPr>
        <w:t>2.5.1. Градостроительный кодекс Российской Федерации;</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2.5.2. Федеральный закон от 6 октября 2003 года № 131-ФЗ «Об общих принципах организации местного самоуправления в Российской Федерации»;</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Pr>
          <w:rFonts w:ascii="Times New Roman" w:hAnsi="Times New Roman" w:cs="Times New Roman"/>
          <w:sz w:val="28"/>
          <w:szCs w:val="28"/>
        </w:rPr>
        <w:t>3</w:t>
      </w:r>
      <w:r w:rsidRPr="00CA4E5C">
        <w:rPr>
          <w:rFonts w:ascii="Times New Roman" w:hAnsi="Times New Roman" w:cs="Times New Roman"/>
          <w:sz w:val="28"/>
          <w:szCs w:val="28"/>
        </w:rPr>
        <w:t xml:space="preserve">. Федеральный закон от </w:t>
      </w:r>
      <w:r>
        <w:rPr>
          <w:rFonts w:ascii="Times New Roman" w:hAnsi="Times New Roman" w:cs="Times New Roman"/>
          <w:sz w:val="28"/>
          <w:szCs w:val="28"/>
        </w:rPr>
        <w:t>0</w:t>
      </w:r>
      <w:r w:rsidRPr="00CA4E5C">
        <w:rPr>
          <w:rFonts w:ascii="Times New Roman" w:hAnsi="Times New Roman" w:cs="Times New Roman"/>
          <w:sz w:val="28"/>
          <w:szCs w:val="28"/>
        </w:rPr>
        <w:t xml:space="preserve">2 мая 2006 года № 59-ФЗ «О порядке рассмотрения обращений граждан Российской Федерации»; </w:t>
      </w:r>
    </w:p>
    <w:p w:rsidR="00DF5DD4" w:rsidRPr="00CA4E5C"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Pr>
          <w:rFonts w:ascii="Times New Roman" w:hAnsi="Times New Roman" w:cs="Times New Roman"/>
          <w:sz w:val="28"/>
          <w:szCs w:val="28"/>
        </w:rPr>
        <w:t>4</w:t>
      </w:r>
      <w:r w:rsidRPr="00CA4E5C">
        <w:rPr>
          <w:rFonts w:ascii="Times New Roman" w:hAnsi="Times New Roman" w:cs="Times New Roman"/>
          <w:sz w:val="28"/>
          <w:szCs w:val="28"/>
        </w:rPr>
        <w:t>. Федеральный закон от 27 июля 2006 года № 152-ФЗ «О персональных данных»;</w:t>
      </w:r>
    </w:p>
    <w:p w:rsidR="00DF5DD4" w:rsidRDefault="00DF5DD4" w:rsidP="00DF5DD4">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Pr>
          <w:rFonts w:ascii="Times New Roman" w:hAnsi="Times New Roman" w:cs="Times New Roman"/>
          <w:sz w:val="28"/>
          <w:szCs w:val="28"/>
        </w:rPr>
        <w:t>5</w:t>
      </w:r>
      <w:r w:rsidRPr="00CA4E5C">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262B3E" w:rsidRPr="00CA4E5C" w:rsidRDefault="00262B3E" w:rsidP="00262B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2.5.6. Федеральный закон от 13.07.2015 N 218-ФЗ «О государственной регистрации недвижимости»;</w:t>
      </w:r>
    </w:p>
    <w:p w:rsidR="00B27188" w:rsidRDefault="00DF5DD4" w:rsidP="00B27188">
      <w:pPr>
        <w:pStyle w:val="ConsPlusNormal"/>
        <w:ind w:firstLine="720"/>
        <w:jc w:val="both"/>
        <w:rPr>
          <w:rFonts w:ascii="Times New Roman" w:hAnsi="Times New Roman" w:cs="Times New Roman"/>
          <w:sz w:val="28"/>
          <w:szCs w:val="28"/>
        </w:rPr>
      </w:pPr>
      <w:r w:rsidRPr="00CA4E5C">
        <w:rPr>
          <w:rFonts w:ascii="Times New Roman" w:hAnsi="Times New Roman" w:cs="Times New Roman"/>
          <w:sz w:val="28"/>
          <w:szCs w:val="28"/>
        </w:rPr>
        <w:t>2.5.</w:t>
      </w:r>
      <w:r w:rsidR="00B27188">
        <w:rPr>
          <w:rFonts w:ascii="Times New Roman" w:hAnsi="Times New Roman" w:cs="Times New Roman"/>
          <w:sz w:val="28"/>
          <w:szCs w:val="28"/>
        </w:rPr>
        <w:t>6</w:t>
      </w:r>
      <w:r w:rsidRPr="00CA4E5C">
        <w:rPr>
          <w:rFonts w:ascii="Times New Roman" w:hAnsi="Times New Roman" w:cs="Times New Roman"/>
          <w:sz w:val="28"/>
          <w:szCs w:val="28"/>
        </w:rPr>
        <w:t xml:space="preserve">. </w:t>
      </w:r>
      <w:r w:rsidR="00B27188">
        <w:rPr>
          <w:rFonts w:ascii="Times New Roman" w:hAnsi="Times New Roman" w:cs="Times New Roman"/>
          <w:sz w:val="28"/>
          <w:szCs w:val="28"/>
        </w:rPr>
        <w:t>Приказ Минстроя России от 24.01.2019 N 34/</w:t>
      </w:r>
      <w:proofErr w:type="spellStart"/>
      <w:r w:rsidR="00B27188">
        <w:rPr>
          <w:rFonts w:ascii="Times New Roman" w:hAnsi="Times New Roman" w:cs="Times New Roman"/>
          <w:sz w:val="28"/>
          <w:szCs w:val="28"/>
        </w:rPr>
        <w:t>пр</w:t>
      </w:r>
      <w:proofErr w:type="spellEnd"/>
      <w:r w:rsidR="00B27188">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приказ Минстроя РФ);</w:t>
      </w:r>
    </w:p>
    <w:p w:rsidR="00DF5DD4" w:rsidRDefault="00DF5DD4" w:rsidP="00DF5DD4">
      <w:pPr>
        <w:pStyle w:val="ConsPlusNormal"/>
        <w:ind w:firstLine="720"/>
        <w:jc w:val="both"/>
        <w:rPr>
          <w:rFonts w:ascii="Times New Roman" w:hAnsi="Times New Roman" w:cs="Times New Roman"/>
          <w:sz w:val="28"/>
          <w:szCs w:val="28"/>
        </w:rPr>
      </w:pPr>
      <w:r w:rsidRPr="002C3C17">
        <w:rPr>
          <w:rFonts w:ascii="Times New Roman" w:hAnsi="Times New Roman" w:cs="Times New Roman"/>
          <w:sz w:val="28"/>
          <w:szCs w:val="28"/>
        </w:rPr>
        <w:t>2.5.</w:t>
      </w:r>
      <w:r w:rsidR="00B27188">
        <w:rPr>
          <w:rFonts w:ascii="Times New Roman" w:hAnsi="Times New Roman" w:cs="Times New Roman"/>
          <w:sz w:val="28"/>
          <w:szCs w:val="28"/>
        </w:rPr>
        <w:t>7</w:t>
      </w:r>
      <w:r w:rsidRPr="002C3C17">
        <w:rPr>
          <w:rFonts w:ascii="Times New Roman" w:hAnsi="Times New Roman" w:cs="Times New Roman"/>
          <w:sz w:val="28"/>
          <w:szCs w:val="28"/>
        </w:rPr>
        <w:t>. 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62B3E" w:rsidRPr="002C3C17" w:rsidRDefault="00262B3E" w:rsidP="00262B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2.5.8. Приказ Минэкономразвития России от 20.11.2015 N 861 «Об утверждении формы и состава сведений акта обследования, а также требований к его подготовке»;</w:t>
      </w:r>
    </w:p>
    <w:p w:rsidR="00DF5DD4" w:rsidRPr="00CA4E5C" w:rsidRDefault="00DF5DD4" w:rsidP="00DF5DD4">
      <w:pPr>
        <w:pStyle w:val="ConsPlusNormal"/>
        <w:ind w:firstLine="720"/>
        <w:jc w:val="both"/>
        <w:rPr>
          <w:rFonts w:ascii="Times New Roman" w:hAnsi="Times New Roman" w:cs="Times New Roman"/>
          <w:sz w:val="28"/>
          <w:szCs w:val="28"/>
        </w:rPr>
      </w:pPr>
      <w:r w:rsidRPr="002C3C17">
        <w:rPr>
          <w:rFonts w:ascii="Times New Roman" w:hAnsi="Times New Roman" w:cs="Times New Roman"/>
          <w:sz w:val="28"/>
          <w:szCs w:val="28"/>
        </w:rPr>
        <w:t>2.5.</w:t>
      </w:r>
      <w:r w:rsidR="00262B3E">
        <w:rPr>
          <w:rFonts w:ascii="Times New Roman" w:hAnsi="Times New Roman" w:cs="Times New Roman"/>
          <w:sz w:val="28"/>
          <w:szCs w:val="28"/>
        </w:rPr>
        <w:t>9</w:t>
      </w:r>
      <w:r w:rsidRPr="002C3C17">
        <w:rPr>
          <w:rFonts w:ascii="Times New Roman" w:hAnsi="Times New Roman" w:cs="Times New Roman"/>
          <w:sz w:val="28"/>
          <w:szCs w:val="28"/>
        </w:rPr>
        <w:t>. Приказ Минэкономразвития России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33601" w:rsidRPr="00514376"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2.6.</w:t>
      </w:r>
      <w:r w:rsidR="00B33601" w:rsidRPr="00514376">
        <w:rPr>
          <w:rFonts w:ascii="Times New Roman" w:hAnsi="Times New Roman" w:cs="Times New Roman"/>
          <w:b/>
          <w:i/>
          <w:sz w:val="28"/>
          <w:szCs w:val="28"/>
        </w:rPr>
        <w:t xml:space="preserve"> И</w:t>
      </w:r>
      <w:r w:rsidR="00E93EDA" w:rsidRPr="00514376">
        <w:rPr>
          <w:rFonts w:ascii="Times New Roman" w:hAnsi="Times New Roman" w:cs="Times New Roman"/>
          <w:b/>
          <w:i/>
          <w:sz w:val="28"/>
          <w:szCs w:val="28"/>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00E93EDA" w:rsidRPr="00514376">
        <w:rPr>
          <w:rFonts w:ascii="Times New Roman" w:hAnsi="Times New Roman" w:cs="Times New Roman"/>
          <w:b/>
          <w:i/>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w:t>
      </w:r>
      <w:r w:rsidR="00B33601" w:rsidRPr="00514376">
        <w:rPr>
          <w:rFonts w:ascii="Times New Roman" w:hAnsi="Times New Roman" w:cs="Times New Roman"/>
          <w:b/>
          <w:i/>
          <w:sz w:val="28"/>
          <w:szCs w:val="28"/>
        </w:rPr>
        <w:t xml:space="preserve"> информационного взаимодействия</w:t>
      </w:r>
    </w:p>
    <w:p w:rsidR="00B27188" w:rsidRDefault="00B27188" w:rsidP="00B271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216C" w:rsidRPr="00514376">
        <w:rPr>
          <w:rFonts w:ascii="Times New Roman" w:hAnsi="Times New Roman" w:cs="Times New Roman"/>
          <w:sz w:val="28"/>
          <w:szCs w:val="28"/>
        </w:rPr>
        <w:t xml:space="preserve">2.6.1. Для получения муниципальной услуги заявитель подает </w:t>
      </w:r>
      <w:r>
        <w:rPr>
          <w:rFonts w:ascii="Times New Roman" w:hAnsi="Times New Roman" w:cs="Times New Roman"/>
          <w:sz w:val="28"/>
          <w:szCs w:val="28"/>
        </w:rPr>
        <w:t xml:space="preserve">уведомление </w:t>
      </w:r>
      <w:r w:rsidR="00A23F71" w:rsidRPr="00A23F71">
        <w:rPr>
          <w:rFonts w:ascii="Times New Roman" w:eastAsia="Calibri" w:hAnsi="Times New Roman" w:cs="Times New Roman"/>
          <w:sz w:val="28"/>
          <w:szCs w:val="28"/>
        </w:rPr>
        <w:t xml:space="preserve">в двух экземплярах, </w:t>
      </w:r>
      <w:r w:rsidR="00A7216C" w:rsidRPr="00514376">
        <w:rPr>
          <w:rFonts w:ascii="Times New Roman" w:hAnsi="Times New Roman" w:cs="Times New Roman"/>
          <w:sz w:val="28"/>
          <w:szCs w:val="28"/>
        </w:rPr>
        <w:t xml:space="preserve">по форме, </w:t>
      </w:r>
      <w:r>
        <w:rPr>
          <w:rFonts w:ascii="Times New Roman" w:hAnsi="Times New Roman" w:cs="Times New Roman"/>
          <w:sz w:val="28"/>
          <w:szCs w:val="28"/>
        </w:rPr>
        <w:t>утвержденной приказом Минстроя РФ</w:t>
      </w:r>
      <w:r w:rsidR="00A7216C" w:rsidRPr="00514376">
        <w:rPr>
          <w:rFonts w:ascii="Times New Roman" w:hAnsi="Times New Roman" w:cs="Times New Roman"/>
          <w:sz w:val="28"/>
          <w:szCs w:val="28"/>
        </w:rPr>
        <w:t xml:space="preserve">, к которому </w:t>
      </w:r>
      <w:r>
        <w:rPr>
          <w:rFonts w:ascii="Times New Roman" w:hAnsi="Times New Roman" w:cs="Times New Roman"/>
          <w:sz w:val="28"/>
          <w:szCs w:val="28"/>
        </w:rPr>
        <w:t>прилагаются следующие документы:</w:t>
      </w:r>
    </w:p>
    <w:p w:rsidR="00B27188" w:rsidRDefault="003606B8" w:rsidP="00360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акт обследования подготовленный в форме электронного документа и заверенный усиленной квалифицированной электронной подписью кадастрового инженера, подготовившего такой акт. </w:t>
      </w:r>
    </w:p>
    <w:p w:rsidR="00266D14" w:rsidRPr="00514376" w:rsidRDefault="00266D14" w:rsidP="00B27188">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2.6.2. Документы, которые заявитель вправе представить по собственной инициативе: </w:t>
      </w:r>
    </w:p>
    <w:p w:rsidR="00266D14" w:rsidRPr="00514376" w:rsidRDefault="00B27188" w:rsidP="00B27188">
      <w:pPr>
        <w:autoSpaceDE w:val="0"/>
        <w:autoSpaceDN w:val="0"/>
        <w:adjustRightInd w:val="0"/>
        <w:spacing w:after="0" w:line="240" w:lineRule="auto"/>
        <w:ind w:firstLine="540"/>
        <w:jc w:val="both"/>
        <w:rPr>
          <w:rFonts w:ascii="Times New Roman" w:hAnsi="Times New Roman" w:cs="Times New Roman"/>
          <w:sz w:val="28"/>
          <w:szCs w:val="28"/>
        </w:rPr>
      </w:pPr>
      <w:r w:rsidRPr="00B27188">
        <w:rPr>
          <w:rFonts w:ascii="Times New Roman" w:hAnsi="Times New Roman" w:cs="Times New Roman"/>
          <w:sz w:val="28"/>
          <w:szCs w:val="28"/>
        </w:rPr>
        <w:t>правоустанавливающие документы</w:t>
      </w:r>
      <w:r>
        <w:rPr>
          <w:rFonts w:ascii="Times New Roman" w:hAnsi="Times New Roman" w:cs="Times New Roman"/>
          <w:sz w:val="28"/>
          <w:szCs w:val="28"/>
        </w:rPr>
        <w:t xml:space="preserve"> на объект капитального строительства и</w:t>
      </w:r>
      <w:r w:rsidRPr="00B27188">
        <w:rPr>
          <w:rFonts w:ascii="Times New Roman" w:hAnsi="Times New Roman" w:cs="Times New Roman"/>
          <w:sz w:val="28"/>
          <w:szCs w:val="28"/>
        </w:rPr>
        <w:t xml:space="preserve"> земельный участок.</w:t>
      </w:r>
    </w:p>
    <w:p w:rsidR="00E41EEB" w:rsidRPr="00514376" w:rsidRDefault="00377AA3" w:rsidP="00E41EEB">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r>
      <w:r w:rsidR="00E41EEB" w:rsidRPr="00514376">
        <w:rPr>
          <w:rFonts w:ascii="Times New Roman" w:hAnsi="Times New Roman" w:cs="Times New Roman"/>
          <w:sz w:val="28"/>
          <w:szCs w:val="28"/>
        </w:rPr>
        <w:t xml:space="preserve">2.6.3.Одновременно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514376" w:rsidRDefault="00E41EEB" w:rsidP="00E41EEB">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направляются МФЦ в отдел не позднее одного рабочего дня, следующего за днем получения комплексного запроса. </w:t>
      </w:r>
    </w:p>
    <w:p w:rsidR="00377AA3" w:rsidRPr="00514376"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ab/>
      </w:r>
      <w:r w:rsidR="00377AA3" w:rsidRPr="00514376">
        <w:rPr>
          <w:rFonts w:ascii="Times New Roman" w:hAnsi="Times New Roman" w:cs="Times New Roman"/>
          <w:sz w:val="28"/>
          <w:szCs w:val="28"/>
        </w:rPr>
        <w:t>2.6.</w:t>
      </w:r>
      <w:r w:rsidRPr="00514376">
        <w:rPr>
          <w:rFonts w:ascii="Times New Roman" w:hAnsi="Times New Roman" w:cs="Times New Roman"/>
          <w:sz w:val="28"/>
          <w:szCs w:val="28"/>
        </w:rPr>
        <w:t>4</w:t>
      </w:r>
      <w:r w:rsidR="00377AA3" w:rsidRPr="00514376">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514376"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ab/>
      </w:r>
      <w:r w:rsidR="00377AA3" w:rsidRPr="00514376">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514376">
        <w:rPr>
          <w:rFonts w:ascii="Times New Roman" w:hAnsi="Times New Roman" w:cs="Times New Roman"/>
          <w:sz w:val="28"/>
          <w:szCs w:val="28"/>
        </w:rPr>
        <w:t>ф</w:t>
      </w:r>
      <w:r w:rsidR="00377AA3" w:rsidRPr="00514376">
        <w:rPr>
          <w:rFonts w:ascii="Times New Roman" w:hAnsi="Times New Roman" w:cs="Times New Roman"/>
          <w:sz w:val="28"/>
          <w:szCs w:val="28"/>
        </w:rPr>
        <w:t>едеральны</w:t>
      </w:r>
      <w:r w:rsidR="001906C3" w:rsidRPr="00514376">
        <w:rPr>
          <w:rFonts w:ascii="Times New Roman" w:hAnsi="Times New Roman" w:cs="Times New Roman"/>
          <w:sz w:val="28"/>
          <w:szCs w:val="28"/>
        </w:rPr>
        <w:t>м</w:t>
      </w:r>
      <w:r w:rsidR="00377AA3" w:rsidRPr="00514376">
        <w:rPr>
          <w:rFonts w:ascii="Times New Roman" w:hAnsi="Times New Roman" w:cs="Times New Roman"/>
          <w:sz w:val="28"/>
          <w:szCs w:val="28"/>
        </w:rPr>
        <w:t xml:space="preserve"> закон</w:t>
      </w:r>
      <w:r w:rsidR="001906C3" w:rsidRPr="00514376">
        <w:rPr>
          <w:rFonts w:ascii="Times New Roman" w:hAnsi="Times New Roman" w:cs="Times New Roman"/>
          <w:sz w:val="28"/>
          <w:szCs w:val="28"/>
        </w:rPr>
        <w:t>ом</w:t>
      </w:r>
      <w:r w:rsidR="00377AA3" w:rsidRPr="00514376">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7" w:history="1">
        <w:r w:rsidR="00377AA3" w:rsidRPr="00514376">
          <w:rPr>
            <w:rFonts w:ascii="Times New Roman" w:hAnsi="Times New Roman" w:cs="Times New Roman"/>
            <w:sz w:val="28"/>
            <w:szCs w:val="28"/>
          </w:rPr>
          <w:t>законного представителя</w:t>
        </w:r>
      </w:hyperlink>
      <w:r w:rsidR="00377AA3" w:rsidRPr="00514376">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w:t>
      </w:r>
      <w:r w:rsidR="00E41EEB" w:rsidRPr="00514376">
        <w:rPr>
          <w:rFonts w:ascii="Times New Roman" w:hAnsi="Times New Roman" w:cs="Times New Roman"/>
          <w:sz w:val="28"/>
          <w:szCs w:val="28"/>
        </w:rPr>
        <w:t>5</w:t>
      </w:r>
      <w:r w:rsidRPr="00514376">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w:t>
      </w:r>
      <w:r w:rsidR="00E41EEB" w:rsidRPr="00514376">
        <w:rPr>
          <w:rFonts w:ascii="Times New Roman" w:hAnsi="Times New Roman" w:cs="Times New Roman"/>
          <w:sz w:val="28"/>
          <w:szCs w:val="28"/>
        </w:rPr>
        <w:t>6</w:t>
      </w:r>
      <w:r w:rsidRPr="00514376">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514376">
        <w:rPr>
          <w:rFonts w:ascii="Times New Roman" w:hAnsi="Times New Roman" w:cs="Times New Roman"/>
          <w:sz w:val="28"/>
          <w:szCs w:val="28"/>
        </w:rPr>
        <w:t xml:space="preserve">работником </w:t>
      </w:r>
      <w:r w:rsidRPr="00514376">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w:t>
      </w:r>
      <w:r w:rsidR="00E41EEB" w:rsidRPr="00514376">
        <w:rPr>
          <w:rFonts w:ascii="Times New Roman" w:hAnsi="Times New Roman" w:cs="Times New Roman"/>
          <w:sz w:val="28"/>
          <w:szCs w:val="28"/>
        </w:rPr>
        <w:t>7</w:t>
      </w:r>
      <w:r w:rsidRPr="00514376">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w:t>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через региональную государственную информационную систему «Портал </w:t>
      </w:r>
      <w:r w:rsidRPr="00514376">
        <w:rPr>
          <w:rFonts w:ascii="Times New Roman" w:hAnsi="Times New Roman" w:cs="Times New Roman"/>
          <w:sz w:val="28"/>
          <w:szCs w:val="28"/>
        </w:rPr>
        <w:lastRenderedPageBreak/>
        <w:t xml:space="preserve">государственных и информационных услуг (функций) Новгородской области (далее </w:t>
      </w:r>
      <w:r w:rsidR="00266D14" w:rsidRPr="00514376">
        <w:rPr>
          <w:rFonts w:ascii="Times New Roman" w:hAnsi="Times New Roman" w:cs="Times New Roman"/>
          <w:sz w:val="28"/>
          <w:szCs w:val="28"/>
        </w:rPr>
        <w:t xml:space="preserve">- </w:t>
      </w:r>
      <w:r w:rsidRPr="00514376">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E41EEB" w:rsidRPr="00514376">
        <w:rPr>
          <w:rFonts w:ascii="Times New Roman" w:hAnsi="Times New Roman" w:cs="Times New Roman"/>
          <w:sz w:val="28"/>
          <w:szCs w:val="28"/>
        </w:rPr>
        <w:t>8</w:t>
      </w:r>
      <w:r w:rsidRPr="00514376">
        <w:rPr>
          <w:rFonts w:ascii="Times New Roman" w:hAnsi="Times New Roman" w:cs="Times New Roman"/>
          <w:sz w:val="28"/>
          <w:szCs w:val="28"/>
        </w:rPr>
        <w:t>. В случае если заявителем (представителем заявителя) не были по собственной инициативе предста</w:t>
      </w:r>
      <w:r w:rsidR="009C4317" w:rsidRPr="00514376">
        <w:rPr>
          <w:rFonts w:ascii="Times New Roman" w:hAnsi="Times New Roman" w:cs="Times New Roman"/>
          <w:sz w:val="28"/>
          <w:szCs w:val="28"/>
        </w:rPr>
        <w:t xml:space="preserve">влены документы, указанные в </w:t>
      </w:r>
      <w:r w:rsidRPr="00514376">
        <w:rPr>
          <w:rFonts w:ascii="Times New Roman" w:hAnsi="Times New Roman" w:cs="Times New Roman"/>
          <w:sz w:val="28"/>
          <w:szCs w:val="28"/>
        </w:rPr>
        <w:t>пункте 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266D14" w:rsidRPr="00514376">
        <w:rPr>
          <w:rFonts w:ascii="Times New Roman" w:hAnsi="Times New Roman" w:cs="Times New Roman"/>
          <w:sz w:val="28"/>
          <w:szCs w:val="28"/>
        </w:rPr>
        <w:t>2</w:t>
      </w:r>
      <w:r w:rsidRPr="00514376">
        <w:rPr>
          <w:rFonts w:ascii="Times New Roman" w:hAnsi="Times New Roman" w:cs="Times New Roman"/>
          <w:sz w:val="28"/>
          <w:szCs w:val="28"/>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w:t>
      </w:r>
      <w:r w:rsidR="00696198" w:rsidRPr="00514376">
        <w:rPr>
          <w:rFonts w:ascii="Times New Roman" w:hAnsi="Times New Roman" w:cs="Times New Roman"/>
          <w:sz w:val="28"/>
          <w:szCs w:val="28"/>
        </w:rPr>
        <w:t xml:space="preserve"> информационного взаимодействия, при этом в </w:t>
      </w:r>
      <w:r w:rsidR="001F3C90">
        <w:rPr>
          <w:rFonts w:ascii="Times New Roman" w:hAnsi="Times New Roman" w:cs="Times New Roman"/>
          <w:sz w:val="28"/>
          <w:szCs w:val="28"/>
        </w:rPr>
        <w:t xml:space="preserve">уведомлении </w:t>
      </w:r>
      <w:r w:rsidR="00696198" w:rsidRPr="00514376">
        <w:rPr>
          <w:rFonts w:ascii="Times New Roman" w:hAnsi="Times New Roman" w:cs="Times New Roman"/>
          <w:sz w:val="28"/>
          <w:szCs w:val="28"/>
        </w:rPr>
        <w:t>о предоставлении муниципальной услуги заявитель указывает сведения включающие номер, дату выдачи, орган выдавший документ.</w:t>
      </w:r>
    </w:p>
    <w:p w:rsidR="00A7216C" w:rsidRPr="00514376" w:rsidRDefault="00A7216C" w:rsidP="00A7216C">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E41EEB" w:rsidRPr="00514376">
        <w:rPr>
          <w:rFonts w:ascii="Times New Roman" w:hAnsi="Times New Roman" w:cs="Times New Roman"/>
          <w:sz w:val="28"/>
          <w:szCs w:val="28"/>
        </w:rPr>
        <w:t>9</w:t>
      </w:r>
      <w:r w:rsidRPr="00514376">
        <w:rPr>
          <w:rFonts w:ascii="Times New Roman" w:hAnsi="Times New Roman" w:cs="Times New Roman"/>
          <w:sz w:val="28"/>
          <w:szCs w:val="28"/>
        </w:rPr>
        <w:t xml:space="preserve">. Непредставление заявителем документов, указанных в </w:t>
      </w:r>
      <w:hyperlink w:anchor="P175">
        <w:r w:rsidRPr="00514376">
          <w:rPr>
            <w:rFonts w:ascii="Times New Roman" w:hAnsi="Times New Roman" w:cs="Times New Roman"/>
            <w:sz w:val="28"/>
          </w:rPr>
          <w:t>пункте 2.</w:t>
        </w:r>
        <w:r w:rsidR="00266D14" w:rsidRPr="00514376">
          <w:rPr>
            <w:rFonts w:ascii="Times New Roman" w:hAnsi="Times New Roman" w:cs="Times New Roman"/>
            <w:sz w:val="28"/>
          </w:rPr>
          <w:t>6</w:t>
        </w:r>
        <w:r w:rsidRPr="00514376">
          <w:rPr>
            <w:rFonts w:ascii="Times New Roman" w:hAnsi="Times New Roman" w:cs="Times New Roman"/>
            <w:sz w:val="28"/>
          </w:rPr>
          <w:t>.</w:t>
        </w:r>
      </w:hyperlink>
      <w:r w:rsidR="00266D14" w:rsidRPr="00514376">
        <w:rPr>
          <w:rFonts w:ascii="Times New Roman" w:hAnsi="Times New Roman" w:cs="Times New Roman"/>
          <w:sz w:val="28"/>
          <w:szCs w:val="28"/>
        </w:rPr>
        <w:t>2</w:t>
      </w:r>
      <w:r w:rsidRPr="00514376">
        <w:rPr>
          <w:rFonts w:ascii="Times New Roman" w:hAnsi="Times New Roman" w:cs="Times New Roman"/>
          <w:sz w:val="28"/>
          <w:szCs w:val="28"/>
        </w:rPr>
        <w:t xml:space="preserve"> настоящего административного регламента, не является основанием для отказа заявителю в предоставлении муниципальной услуги.</w:t>
      </w:r>
    </w:p>
    <w:p w:rsidR="00E41EEB" w:rsidRPr="00514376" w:rsidRDefault="00A7216C" w:rsidP="00266D14">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w:t>
      </w:r>
      <w:r w:rsidR="00266D14" w:rsidRPr="00514376">
        <w:rPr>
          <w:rFonts w:ascii="Times New Roman" w:hAnsi="Times New Roman" w:cs="Times New Roman"/>
          <w:sz w:val="28"/>
          <w:szCs w:val="28"/>
        </w:rPr>
        <w:t>6</w:t>
      </w:r>
      <w:r w:rsidRPr="00514376">
        <w:rPr>
          <w:rFonts w:ascii="Times New Roman" w:hAnsi="Times New Roman" w:cs="Times New Roman"/>
          <w:sz w:val="28"/>
          <w:szCs w:val="28"/>
        </w:rPr>
        <w:t>.</w:t>
      </w:r>
      <w:r w:rsidR="00E41EEB" w:rsidRPr="00514376">
        <w:rPr>
          <w:rFonts w:ascii="Times New Roman" w:hAnsi="Times New Roman" w:cs="Times New Roman"/>
          <w:sz w:val="28"/>
          <w:szCs w:val="28"/>
        </w:rPr>
        <w:t>10</w:t>
      </w:r>
      <w:r w:rsidRPr="00514376">
        <w:rPr>
          <w:rFonts w:ascii="Times New Roman" w:hAnsi="Times New Roman" w:cs="Times New Roman"/>
          <w:sz w:val="28"/>
          <w:szCs w:val="28"/>
        </w:rPr>
        <w:t xml:space="preserve">. </w:t>
      </w:r>
      <w:r w:rsidR="00266D14" w:rsidRPr="00514376">
        <w:rPr>
          <w:rFonts w:ascii="Times New Roman" w:hAnsi="Times New Roman" w:cs="Times New Roman"/>
          <w:sz w:val="28"/>
          <w:szCs w:val="28"/>
        </w:rPr>
        <w:t>Запрещается требовать от заявителя</w:t>
      </w:r>
      <w:r w:rsidR="00E41EEB" w:rsidRPr="00514376">
        <w:rPr>
          <w:rFonts w:ascii="Times New Roman" w:hAnsi="Times New Roman" w:cs="Times New Roman"/>
          <w:sz w:val="28"/>
          <w:szCs w:val="28"/>
        </w:rPr>
        <w:t>:</w:t>
      </w:r>
    </w:p>
    <w:p w:rsidR="00266D14" w:rsidRPr="00514376" w:rsidRDefault="00E41EEB" w:rsidP="00266D14">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266D14" w:rsidRPr="00514376">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514376">
        <w:rPr>
          <w:rFonts w:ascii="Times New Roman" w:hAnsi="Times New Roman" w:cs="Times New Roman"/>
          <w:sz w:val="28"/>
          <w:szCs w:val="28"/>
        </w:rPr>
        <w:t>ставлением муниципальной услуги;</w:t>
      </w:r>
    </w:p>
    <w:p w:rsidR="00E41EEB" w:rsidRPr="00514376" w:rsidRDefault="00615F30" w:rsidP="00615F30">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2</w:t>
      </w:r>
      <w:r w:rsidR="00E41EEB" w:rsidRPr="00514376">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514376">
        <w:rPr>
          <w:rFonts w:ascii="Times New Roman" w:hAnsi="Times New Roman" w:cs="Times New Roman"/>
          <w:sz w:val="28"/>
          <w:szCs w:val="28"/>
        </w:rPr>
        <w:t>ой</w:t>
      </w:r>
      <w:r w:rsidR="00E41EEB" w:rsidRPr="00514376">
        <w:rPr>
          <w:rFonts w:ascii="Times New Roman" w:hAnsi="Times New Roman" w:cs="Times New Roman"/>
          <w:sz w:val="28"/>
          <w:szCs w:val="28"/>
        </w:rPr>
        <w:t xml:space="preserve"> услуг</w:t>
      </w:r>
      <w:r w:rsidRPr="00514376">
        <w:rPr>
          <w:rFonts w:ascii="Times New Roman" w:hAnsi="Times New Roman" w:cs="Times New Roman"/>
          <w:sz w:val="28"/>
          <w:szCs w:val="28"/>
        </w:rPr>
        <w:t>и</w:t>
      </w:r>
      <w:r w:rsidR="00E41EEB" w:rsidRPr="00514376">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E41EEB" w:rsidRPr="00514376">
          <w:rPr>
            <w:rFonts w:ascii="Times New Roman" w:hAnsi="Times New Roman" w:cs="Times New Roman"/>
            <w:sz w:val="28"/>
            <w:szCs w:val="28"/>
          </w:rPr>
          <w:t>части 1 статьи 9</w:t>
        </w:r>
      </w:hyperlink>
      <w:r w:rsidR="00E41EEB" w:rsidRPr="00514376">
        <w:rPr>
          <w:rFonts w:ascii="Times New Roman" w:hAnsi="Times New Roman" w:cs="Times New Roman"/>
          <w:sz w:val="28"/>
          <w:szCs w:val="28"/>
        </w:rPr>
        <w:t xml:space="preserve"> Федерального закона</w:t>
      </w:r>
      <w:r w:rsidRPr="0051437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514376">
        <w:rPr>
          <w:rFonts w:ascii="Times New Roman" w:hAnsi="Times New Roman" w:cs="Times New Roman"/>
          <w:sz w:val="28"/>
          <w:szCs w:val="28"/>
        </w:rPr>
        <w:t>;</w:t>
      </w:r>
    </w:p>
    <w:p w:rsidR="00E41EEB" w:rsidRPr="00514376" w:rsidRDefault="00615F30" w:rsidP="00615F30">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3</w:t>
      </w:r>
      <w:r w:rsidR="00E41EEB" w:rsidRPr="0051437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514376" w:rsidRDefault="00E41EEB" w:rsidP="00E41EEB">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w:t>
      </w:r>
      <w:r w:rsidR="001F3C90">
        <w:rPr>
          <w:rFonts w:ascii="Times New Roman" w:hAnsi="Times New Roman" w:cs="Times New Roman"/>
          <w:sz w:val="28"/>
          <w:szCs w:val="28"/>
        </w:rPr>
        <w:t>и, после первоначальной подачи уведомления</w:t>
      </w:r>
      <w:r w:rsidRPr="00514376">
        <w:rPr>
          <w:rFonts w:ascii="Times New Roman" w:hAnsi="Times New Roman" w:cs="Times New Roman"/>
          <w:sz w:val="28"/>
          <w:szCs w:val="28"/>
        </w:rPr>
        <w:t>;</w:t>
      </w:r>
    </w:p>
    <w:p w:rsidR="00E41EEB" w:rsidRPr="00514376" w:rsidRDefault="00E41EEB" w:rsidP="00E41EEB">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б) наличие ошибок в </w:t>
      </w:r>
      <w:r w:rsidR="001F3C90">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Pr="00514376">
        <w:rPr>
          <w:rFonts w:ascii="Times New Roman" w:hAnsi="Times New Roman" w:cs="Times New Roman"/>
          <w:sz w:val="28"/>
          <w:szCs w:val="28"/>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E41EEB" w:rsidRPr="00514376" w:rsidRDefault="00E41EEB" w:rsidP="00E41EEB">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514376" w:rsidRDefault="00E41EEB" w:rsidP="00226C9D">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514376">
        <w:rPr>
          <w:rFonts w:ascii="Times New Roman" w:hAnsi="Times New Roman" w:cs="Times New Roman"/>
          <w:sz w:val="28"/>
          <w:szCs w:val="28"/>
        </w:rPr>
        <w:t>МФЦ</w:t>
      </w:r>
      <w:r w:rsidRPr="0051437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6C9D" w:rsidRPr="00514376">
        <w:rPr>
          <w:rFonts w:ascii="Times New Roman" w:hAnsi="Times New Roman" w:cs="Times New Roman"/>
          <w:sz w:val="28"/>
          <w:szCs w:val="28"/>
        </w:rPr>
        <w:t>МФЦ</w:t>
      </w:r>
      <w:r w:rsidRPr="0051437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Pr="00514376"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2.7.</w:t>
      </w:r>
      <w:r w:rsidR="00E93EDA" w:rsidRPr="00514376">
        <w:rPr>
          <w:rFonts w:ascii="Times New Roman" w:hAnsi="Times New Roman" w:cs="Times New Roman"/>
          <w:b/>
          <w:i/>
          <w:sz w:val="28"/>
          <w:szCs w:val="28"/>
        </w:rPr>
        <w:t xml:space="preserve"> </w:t>
      </w:r>
      <w:r w:rsidR="00266D14" w:rsidRPr="00514376">
        <w:rPr>
          <w:rFonts w:ascii="Times New Roman" w:hAnsi="Times New Roman" w:cs="Times New Roman"/>
          <w:b/>
          <w:i/>
          <w:sz w:val="28"/>
          <w:szCs w:val="28"/>
        </w:rPr>
        <w:t>И</w:t>
      </w:r>
      <w:r w:rsidR="00E93EDA" w:rsidRPr="00514376">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sidRPr="00514376">
        <w:rPr>
          <w:rFonts w:ascii="Times New Roman" w:hAnsi="Times New Roman" w:cs="Times New Roman"/>
          <w:b/>
          <w:i/>
          <w:sz w:val="28"/>
          <w:szCs w:val="28"/>
        </w:rPr>
        <w:t>муниципальной услуги</w:t>
      </w:r>
    </w:p>
    <w:p w:rsidR="008F36C5"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2.7.1. </w:t>
      </w:r>
      <w:r w:rsidR="008F36C5">
        <w:rPr>
          <w:rFonts w:ascii="Times New Roman" w:hAnsi="Times New Roman" w:cs="Times New Roman"/>
          <w:sz w:val="28"/>
          <w:szCs w:val="28"/>
        </w:rPr>
        <w:t>Отсутствие в уведомлении сведе</w:t>
      </w:r>
      <w:r w:rsidR="00FB21FF">
        <w:rPr>
          <w:rFonts w:ascii="Times New Roman" w:hAnsi="Times New Roman" w:cs="Times New Roman"/>
          <w:sz w:val="28"/>
          <w:szCs w:val="28"/>
        </w:rPr>
        <w:t>ний установленных приказом Минстроя РФ;</w:t>
      </w:r>
    </w:p>
    <w:p w:rsidR="00266D14" w:rsidRPr="00514376" w:rsidRDefault="008F36C5" w:rsidP="00E93ED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sz w:val="28"/>
          <w:szCs w:val="28"/>
        </w:rPr>
        <w:t xml:space="preserve">2.7.2. </w:t>
      </w:r>
      <w:r w:rsidR="007F14FB" w:rsidRPr="00514376">
        <w:rPr>
          <w:rFonts w:ascii="Times New Roman" w:hAnsi="Times New Roman" w:cs="Times New Roman"/>
          <w:sz w:val="28"/>
          <w:szCs w:val="28"/>
        </w:rPr>
        <w:t>Отсутствие документов, предусмотренных пунктом 2.6.1. настоящего административного регламента.</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2.8.</w:t>
      </w:r>
      <w:r w:rsidR="007F14FB" w:rsidRPr="00514376">
        <w:rPr>
          <w:rFonts w:ascii="Times New Roman" w:hAnsi="Times New Roman" w:cs="Times New Roman"/>
          <w:b/>
          <w:i/>
          <w:sz w:val="28"/>
          <w:szCs w:val="28"/>
        </w:rPr>
        <w:t xml:space="preserve"> И</w:t>
      </w:r>
      <w:r w:rsidR="00E93EDA" w:rsidRPr="00514376">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sidRPr="00514376">
        <w:rPr>
          <w:rFonts w:ascii="Times New Roman" w:hAnsi="Times New Roman" w:cs="Times New Roman"/>
          <w:b/>
          <w:i/>
          <w:sz w:val="28"/>
          <w:szCs w:val="28"/>
        </w:rPr>
        <w:t>муниципальной услуги</w:t>
      </w:r>
    </w:p>
    <w:p w:rsidR="007F14FB" w:rsidRPr="00514376"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sz w:val="28"/>
          <w:szCs w:val="28"/>
        </w:rPr>
        <w:t xml:space="preserve">2.8.1. </w:t>
      </w:r>
      <w:r w:rsidRPr="00514376">
        <w:rPr>
          <w:rFonts w:ascii="Times New Roman" w:hAnsi="Times New Roman" w:cs="Times New Roman"/>
          <w:bCs/>
          <w:sz w:val="28"/>
          <w:szCs w:val="28"/>
        </w:rPr>
        <w:t>Основаниями для приостановления предоставления муниципальной услуги являются:</w:t>
      </w:r>
    </w:p>
    <w:p w:rsidR="00286F54" w:rsidRPr="00514376"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 xml:space="preserve">1) </w:t>
      </w:r>
      <w:r w:rsidR="00286F54" w:rsidRPr="00514376">
        <w:rPr>
          <w:rFonts w:ascii="Times New Roman" w:hAnsi="Times New Roman" w:cs="Times New Roman"/>
          <w:bCs/>
          <w:sz w:val="28"/>
          <w:szCs w:val="28"/>
        </w:rPr>
        <w:t>поступление от заявителя письменного заявления о приостановлении предоставления муниципальной услуги;</w:t>
      </w:r>
    </w:p>
    <w:p w:rsidR="00286F54" w:rsidRPr="00514376"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2) 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286F54" w:rsidRPr="00514376"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3) 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7F14FB" w:rsidRPr="00514376" w:rsidRDefault="00286F54"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4) неполучение в срок ответов на запросы в уполномоченные органы исполнительной власти и организации муниципального района о сведениях, находящихся в их компетенции и необходимых для оказания муниципальной услуги.</w:t>
      </w:r>
    </w:p>
    <w:p w:rsidR="007F14FB" w:rsidRPr="00514376"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2.8.2. Основаниями для отказа в предоставлении муниципальной услуги являются:</w:t>
      </w:r>
    </w:p>
    <w:p w:rsidR="00286F54" w:rsidRPr="00514376"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lastRenderedPageBreak/>
        <w:t xml:space="preserve">1) </w:t>
      </w:r>
      <w:r w:rsidR="00286F54" w:rsidRPr="00514376">
        <w:rPr>
          <w:rFonts w:ascii="Times New Roman" w:hAnsi="Times New Roman" w:cs="Times New Roman"/>
          <w:bCs/>
          <w:sz w:val="28"/>
          <w:szCs w:val="28"/>
        </w:rPr>
        <w:t>поступление от заявителя письменного заявления об отказе от предоставления муниципальной услуги;</w:t>
      </w:r>
    </w:p>
    <w:p w:rsidR="00286F54" w:rsidRPr="00514376"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 xml:space="preserve">2) выявление несоответствий в представленных документах или предоставление заявителем неполной либо недостоверной информации в </w:t>
      </w:r>
      <w:r w:rsidR="001F3C90">
        <w:rPr>
          <w:rFonts w:ascii="Times New Roman" w:hAnsi="Times New Roman" w:cs="Times New Roman"/>
          <w:bCs/>
          <w:sz w:val="28"/>
          <w:szCs w:val="28"/>
        </w:rPr>
        <w:t>уведомлении</w:t>
      </w:r>
      <w:r w:rsidRPr="00514376">
        <w:rPr>
          <w:rFonts w:ascii="Times New Roman" w:hAnsi="Times New Roman" w:cs="Times New Roman"/>
          <w:bCs/>
          <w:sz w:val="28"/>
          <w:szCs w:val="28"/>
        </w:rPr>
        <w:t>, по которой невозможно получить сведения по каналам межведомственного взаимодействия;</w:t>
      </w:r>
    </w:p>
    <w:p w:rsidR="007F14FB" w:rsidRPr="00514376"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2.8.3.Заявитель имеет право повторно обратиться в отд</w:t>
      </w:r>
      <w:r w:rsidR="006603C5" w:rsidRPr="00514376">
        <w:rPr>
          <w:rFonts w:ascii="Times New Roman" w:hAnsi="Times New Roman" w:cs="Times New Roman"/>
          <w:sz w:val="28"/>
          <w:szCs w:val="28"/>
        </w:rPr>
        <w:t>е</w:t>
      </w:r>
      <w:r w:rsidRPr="00514376">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514376"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2.9.</w:t>
      </w:r>
      <w:r w:rsidR="007F14FB" w:rsidRPr="00514376">
        <w:rPr>
          <w:rFonts w:ascii="Times New Roman" w:hAnsi="Times New Roman" w:cs="Times New Roman"/>
          <w:b/>
          <w:i/>
          <w:sz w:val="28"/>
          <w:szCs w:val="28"/>
        </w:rPr>
        <w:t xml:space="preserve"> Р</w:t>
      </w:r>
      <w:r w:rsidR="00E93EDA" w:rsidRPr="00514376">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sidRPr="00514376">
        <w:rPr>
          <w:rFonts w:ascii="Times New Roman" w:hAnsi="Times New Roman" w:cs="Times New Roman"/>
          <w:b/>
          <w:i/>
          <w:sz w:val="28"/>
          <w:szCs w:val="28"/>
        </w:rPr>
        <w:t>муниципальными правовыми актами</w:t>
      </w:r>
    </w:p>
    <w:p w:rsidR="006603C5" w:rsidRPr="00514376"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2.9.1. </w:t>
      </w:r>
      <w:r w:rsidR="006603C5" w:rsidRPr="00514376">
        <w:rPr>
          <w:rFonts w:ascii="Times New Roman" w:hAnsi="Times New Roman" w:cs="Times New Roman"/>
          <w:sz w:val="28"/>
          <w:szCs w:val="28"/>
        </w:rPr>
        <w:t>Муниципальная услуга предоставляется бесплатно.</w:t>
      </w:r>
    </w:p>
    <w:p w:rsidR="004B3CE3" w:rsidRPr="00514376"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2.9.2. </w:t>
      </w:r>
      <w:r w:rsidR="004B3CE3" w:rsidRPr="0051437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514376"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Pr="00514376"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2.10.</w:t>
      </w:r>
      <w:r w:rsidR="006603C5" w:rsidRPr="00514376">
        <w:rPr>
          <w:rFonts w:ascii="Times New Roman" w:hAnsi="Times New Roman" w:cs="Times New Roman"/>
          <w:b/>
          <w:i/>
          <w:sz w:val="28"/>
          <w:szCs w:val="28"/>
        </w:rPr>
        <w:t xml:space="preserve"> М</w:t>
      </w:r>
      <w:r w:rsidR="00E93EDA" w:rsidRPr="00514376">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sidRPr="00514376">
        <w:rPr>
          <w:rFonts w:ascii="Times New Roman" w:hAnsi="Times New Roman" w:cs="Times New Roman"/>
          <w:b/>
          <w:i/>
          <w:sz w:val="28"/>
          <w:szCs w:val="28"/>
        </w:rPr>
        <w:t>муниципальной услуги</w:t>
      </w:r>
    </w:p>
    <w:p w:rsidR="006603C5" w:rsidRPr="00514376"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2.10.1. Максимальный срок ожидания в очереди при подаче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при получении результата предоставления муниципальной  услуги составляет не более 15 (пятнадцати) минут.</w:t>
      </w:r>
    </w:p>
    <w:p w:rsidR="006603C5" w:rsidRPr="00514376"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2.11. </w:t>
      </w:r>
      <w:r w:rsidR="006603C5" w:rsidRPr="00514376">
        <w:rPr>
          <w:rFonts w:ascii="Times New Roman" w:hAnsi="Times New Roman" w:cs="Times New Roman"/>
          <w:b/>
          <w:i/>
          <w:sz w:val="28"/>
          <w:szCs w:val="28"/>
        </w:rPr>
        <w:t>С</w:t>
      </w:r>
      <w:r w:rsidR="00E93EDA" w:rsidRPr="00514376">
        <w:rPr>
          <w:rFonts w:ascii="Times New Roman" w:hAnsi="Times New Roman" w:cs="Times New Roman"/>
          <w:b/>
          <w:i/>
          <w:sz w:val="28"/>
          <w:szCs w:val="28"/>
        </w:rPr>
        <w:t xml:space="preserve">рок регистрации запроса заявителя о предоставлении </w:t>
      </w:r>
      <w:r w:rsidR="006603C5" w:rsidRPr="00514376">
        <w:rPr>
          <w:rFonts w:ascii="Times New Roman" w:hAnsi="Times New Roman" w:cs="Times New Roman"/>
          <w:b/>
          <w:i/>
          <w:sz w:val="28"/>
          <w:szCs w:val="28"/>
        </w:rPr>
        <w:t>муниципальной услуги</w:t>
      </w:r>
    </w:p>
    <w:p w:rsidR="000C468A" w:rsidRPr="00514376"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140703" w:rsidRPr="00514376">
        <w:rPr>
          <w:rFonts w:ascii="Times New Roman" w:hAnsi="Times New Roman" w:cs="Times New Roman"/>
          <w:sz w:val="28"/>
          <w:szCs w:val="28"/>
        </w:rPr>
        <w:t>1</w:t>
      </w:r>
      <w:r w:rsidRPr="00514376">
        <w:rPr>
          <w:rFonts w:ascii="Times New Roman" w:hAnsi="Times New Roman" w:cs="Times New Roman"/>
          <w:sz w:val="28"/>
          <w:szCs w:val="28"/>
        </w:rPr>
        <w:t>.1.</w:t>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регистрируется в день обращения заявителя за предоставлением муниципальной услуги в отдел.</w:t>
      </w:r>
    </w:p>
    <w:p w:rsidR="000C468A" w:rsidRPr="00514376"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140703" w:rsidRPr="00514376">
        <w:rPr>
          <w:rFonts w:ascii="Times New Roman" w:hAnsi="Times New Roman" w:cs="Times New Roman"/>
          <w:sz w:val="28"/>
          <w:szCs w:val="28"/>
        </w:rPr>
        <w:t>1</w:t>
      </w:r>
      <w:r w:rsidRPr="00514376">
        <w:rPr>
          <w:rFonts w:ascii="Times New Roman" w:hAnsi="Times New Roman" w:cs="Times New Roman"/>
          <w:sz w:val="28"/>
          <w:szCs w:val="28"/>
        </w:rPr>
        <w:t xml:space="preserve">.2. Регистрация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по окончании рабочего времени отдела. В случае поступления </w:t>
      </w:r>
      <w:r w:rsidR="001F3C90">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514376"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140703" w:rsidRPr="00514376">
        <w:rPr>
          <w:rFonts w:ascii="Times New Roman" w:hAnsi="Times New Roman" w:cs="Times New Roman"/>
          <w:sz w:val="28"/>
          <w:szCs w:val="28"/>
        </w:rPr>
        <w:t>1</w:t>
      </w:r>
      <w:r w:rsidRPr="00514376">
        <w:rPr>
          <w:rFonts w:ascii="Times New Roman" w:hAnsi="Times New Roman" w:cs="Times New Roman"/>
          <w:sz w:val="28"/>
          <w:szCs w:val="28"/>
        </w:rPr>
        <w:t xml:space="preserve">.3. </w:t>
      </w:r>
      <w:r w:rsidR="001F3C90">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регистрируется в журнале регистрации заявлений о предоставлении муниципальных услуг. На </w:t>
      </w:r>
      <w:r w:rsidR="001F3C90">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проставляется отметка с указанием даты приема и входящего номера регистрации.</w:t>
      </w:r>
    </w:p>
    <w:p w:rsidR="006603C5" w:rsidRPr="00514376"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lastRenderedPageBreak/>
        <w:t>2.12.</w:t>
      </w:r>
      <w:r w:rsidR="00340CB2" w:rsidRPr="00514376">
        <w:rPr>
          <w:rFonts w:ascii="Times New Roman" w:hAnsi="Times New Roman" w:cs="Times New Roman"/>
          <w:b/>
          <w:i/>
          <w:sz w:val="28"/>
          <w:szCs w:val="28"/>
        </w:rPr>
        <w:t xml:space="preserve"> Т</w:t>
      </w:r>
      <w:r w:rsidR="00E93EDA" w:rsidRPr="00514376">
        <w:rPr>
          <w:rFonts w:ascii="Times New Roman" w:hAnsi="Times New Roman" w:cs="Times New Roman"/>
          <w:b/>
          <w:i/>
          <w:sz w:val="28"/>
          <w:szCs w:val="28"/>
        </w:rPr>
        <w:t>ребования к помещениям, в которых предоставля</w:t>
      </w:r>
      <w:r w:rsidR="00340CB2" w:rsidRPr="00514376">
        <w:rPr>
          <w:rFonts w:ascii="Times New Roman" w:hAnsi="Times New Roman" w:cs="Times New Roman"/>
          <w:b/>
          <w:i/>
          <w:sz w:val="28"/>
          <w:szCs w:val="28"/>
        </w:rPr>
        <w:t>е</w:t>
      </w:r>
      <w:r w:rsidR="00E93EDA" w:rsidRPr="00514376">
        <w:rPr>
          <w:rFonts w:ascii="Times New Roman" w:hAnsi="Times New Roman" w:cs="Times New Roman"/>
          <w:b/>
          <w:i/>
          <w:sz w:val="28"/>
          <w:szCs w:val="28"/>
        </w:rPr>
        <w:t>тся муниципальн</w:t>
      </w:r>
      <w:r w:rsidR="00340CB2" w:rsidRPr="00514376">
        <w:rPr>
          <w:rFonts w:ascii="Times New Roman" w:hAnsi="Times New Roman" w:cs="Times New Roman"/>
          <w:b/>
          <w:i/>
          <w:sz w:val="28"/>
          <w:szCs w:val="28"/>
        </w:rPr>
        <w:t>ая</w:t>
      </w:r>
      <w:r w:rsidR="00E93EDA" w:rsidRPr="00514376">
        <w:rPr>
          <w:rFonts w:ascii="Times New Roman" w:hAnsi="Times New Roman" w:cs="Times New Roman"/>
          <w:b/>
          <w:i/>
          <w:sz w:val="28"/>
          <w:szCs w:val="28"/>
        </w:rPr>
        <w:t xml:space="preserve"> услуг</w:t>
      </w:r>
      <w:r w:rsidR="00340CB2" w:rsidRPr="00514376">
        <w:rPr>
          <w:rFonts w:ascii="Times New Roman" w:hAnsi="Times New Roman" w:cs="Times New Roman"/>
          <w:b/>
          <w:i/>
          <w:sz w:val="28"/>
          <w:szCs w:val="28"/>
        </w:rPr>
        <w:t>а</w:t>
      </w:r>
      <w:r w:rsidR="00E93EDA" w:rsidRPr="00514376">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sidRPr="00514376">
        <w:rPr>
          <w:rFonts w:ascii="Times New Roman" w:hAnsi="Times New Roman" w:cs="Times New Roman"/>
          <w:b/>
          <w:i/>
          <w:sz w:val="28"/>
          <w:szCs w:val="28"/>
        </w:rPr>
        <w:t>и о социальной защите инвалидов</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14376">
        <w:rPr>
          <w:rFonts w:ascii="Times New Roman" w:hAnsi="Times New Roman" w:cs="Times New Roman"/>
          <w:sz w:val="28"/>
          <w:szCs w:val="28"/>
        </w:rPr>
        <w:t>СанПиН</w:t>
      </w:r>
      <w:proofErr w:type="spellEnd"/>
      <w:r w:rsidRPr="00514376">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514376">
        <w:rPr>
          <w:rFonts w:ascii="Times New Roman" w:hAnsi="Times New Roman" w:cs="Times New Roman"/>
          <w:sz w:val="28"/>
          <w:szCs w:val="28"/>
        </w:rPr>
        <w:t>СанПиН</w:t>
      </w:r>
      <w:proofErr w:type="spellEnd"/>
      <w:r w:rsidRPr="00514376">
        <w:rPr>
          <w:rFonts w:ascii="Times New Roman" w:hAnsi="Times New Roman" w:cs="Times New Roman"/>
          <w:sz w:val="28"/>
          <w:szCs w:val="28"/>
        </w:rPr>
        <w:t xml:space="preserve"> 2.2.1/2.1.1.1278-03».</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2.12.3. Требования к размещению мест ожидания: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514376">
        <w:rPr>
          <w:rFonts w:ascii="Times New Roman" w:hAnsi="Times New Roman" w:cs="Times New Roman"/>
          <w:sz w:val="28"/>
          <w:szCs w:val="28"/>
        </w:rPr>
        <w:t>банкетками</w:t>
      </w:r>
      <w:proofErr w:type="spellEnd"/>
      <w:r w:rsidRPr="00514376">
        <w:rPr>
          <w:rFonts w:ascii="Times New Roman" w:hAnsi="Times New Roman" w:cs="Times New Roman"/>
          <w:sz w:val="28"/>
          <w:szCs w:val="28"/>
        </w:rPr>
        <w:t>);</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2.12.4. Требования к оформлению входа в здание:</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наименование Администрации муниципального района;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режим работы;</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вход и выход из здания оборудуются соответствующими указателями;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14376">
        <w:rPr>
          <w:rFonts w:ascii="Times New Roman" w:hAnsi="Times New Roman" w:cs="Times New Roman"/>
          <w:sz w:val="28"/>
          <w:szCs w:val="28"/>
        </w:rPr>
        <w:t>д</w:t>
      </w:r>
      <w:proofErr w:type="spellEnd"/>
      <w:r w:rsidRPr="00514376">
        <w:rPr>
          <w:rFonts w:ascii="Times New Roman" w:hAnsi="Times New Roman" w:cs="Times New Roman"/>
          <w:sz w:val="28"/>
          <w:szCs w:val="28"/>
        </w:rPr>
        <w:t>) фасад здания должен быть оборудован осветительными приборами; </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2.12.6. Требования к местам приема заявителей:</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номера кабинета;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времени перерыва на обед;</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2.12.8. В здании, в котором предоставляется муниципальная услуга, создаются условия для прохода инвалидов и </w:t>
      </w:r>
      <w:proofErr w:type="spellStart"/>
      <w:r w:rsidRPr="00514376">
        <w:rPr>
          <w:rFonts w:ascii="Times New Roman" w:hAnsi="Times New Roman" w:cs="Times New Roman"/>
          <w:sz w:val="28"/>
          <w:szCs w:val="28"/>
        </w:rPr>
        <w:t>маломобильных</w:t>
      </w:r>
      <w:proofErr w:type="spellEnd"/>
      <w:r w:rsidRPr="00514376">
        <w:rPr>
          <w:rFonts w:ascii="Times New Roman" w:hAnsi="Times New Roman" w:cs="Times New Roman"/>
          <w:sz w:val="28"/>
          <w:szCs w:val="28"/>
        </w:rPr>
        <w:t xml:space="preserve"> групп населения.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Pr="00514376"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40CB2" w:rsidRPr="00514376" w:rsidRDefault="00C82434" w:rsidP="00E93ED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lastRenderedPageBreak/>
        <w:t>2.13.</w:t>
      </w:r>
      <w:r w:rsidR="00340CB2" w:rsidRPr="00514376">
        <w:rPr>
          <w:rFonts w:ascii="Times New Roman" w:hAnsi="Times New Roman" w:cs="Times New Roman"/>
          <w:b/>
          <w:i/>
          <w:sz w:val="28"/>
          <w:szCs w:val="28"/>
        </w:rPr>
        <w:t xml:space="preserve"> П</w:t>
      </w:r>
      <w:r w:rsidR="00E93EDA" w:rsidRPr="00514376">
        <w:rPr>
          <w:rFonts w:ascii="Times New Roman" w:hAnsi="Times New Roman" w:cs="Times New Roman"/>
          <w:b/>
          <w:i/>
          <w:sz w:val="28"/>
          <w:szCs w:val="28"/>
        </w:rPr>
        <w:t xml:space="preserve">оказатели доступности и качества </w:t>
      </w:r>
      <w:r w:rsidR="00340CB2" w:rsidRPr="00514376">
        <w:rPr>
          <w:rFonts w:ascii="Times New Roman" w:hAnsi="Times New Roman" w:cs="Times New Roman"/>
          <w:b/>
          <w:i/>
          <w:sz w:val="28"/>
          <w:szCs w:val="28"/>
        </w:rPr>
        <w:t>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2.13.1. Показателями доступности муниципальной услуги являются: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получение муниципальной услуги в МФЦ.</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2.13.3. Показателями качества предоставления муниципальной услуги являются:</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соблюдение сроков предоставления муниципальной услуги;</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количество обоснованных жалоб;</w:t>
      </w:r>
    </w:p>
    <w:p w:rsidR="00340CB2" w:rsidRPr="00514376"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514376"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2.14.</w:t>
      </w:r>
      <w:r w:rsidR="00360877" w:rsidRPr="00514376">
        <w:rPr>
          <w:rFonts w:ascii="Times New Roman" w:hAnsi="Times New Roman" w:cs="Times New Roman"/>
          <w:b/>
          <w:i/>
          <w:sz w:val="28"/>
          <w:szCs w:val="28"/>
        </w:rPr>
        <w:t xml:space="preserve"> И</w:t>
      </w:r>
      <w:r w:rsidR="00E93EDA" w:rsidRPr="00514376">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sidRPr="00514376">
        <w:rPr>
          <w:rFonts w:ascii="Times New Roman" w:hAnsi="Times New Roman" w:cs="Times New Roman"/>
          <w:b/>
          <w:i/>
          <w:sz w:val="28"/>
          <w:szCs w:val="28"/>
        </w:rPr>
        <w:t>ой</w:t>
      </w:r>
      <w:r w:rsidR="00E93EDA" w:rsidRPr="00514376">
        <w:rPr>
          <w:rFonts w:ascii="Times New Roman" w:hAnsi="Times New Roman" w:cs="Times New Roman"/>
          <w:b/>
          <w:i/>
          <w:sz w:val="28"/>
          <w:szCs w:val="28"/>
        </w:rPr>
        <w:t xml:space="preserve"> услуг</w:t>
      </w:r>
      <w:r w:rsidR="00AA43D6" w:rsidRPr="00514376">
        <w:rPr>
          <w:rFonts w:ascii="Times New Roman" w:hAnsi="Times New Roman" w:cs="Times New Roman"/>
          <w:b/>
          <w:i/>
          <w:sz w:val="28"/>
          <w:szCs w:val="28"/>
        </w:rPr>
        <w:t>и</w:t>
      </w:r>
      <w:r w:rsidR="00E93EDA" w:rsidRPr="00514376">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sidRPr="00514376">
        <w:rPr>
          <w:rFonts w:ascii="Times New Roman" w:hAnsi="Times New Roman" w:cs="Times New Roman"/>
          <w:b/>
          <w:i/>
          <w:sz w:val="28"/>
          <w:szCs w:val="28"/>
        </w:rPr>
        <w:t>льн</w:t>
      </w:r>
      <w:r w:rsidR="00AA43D6" w:rsidRPr="00514376">
        <w:rPr>
          <w:rFonts w:ascii="Times New Roman" w:hAnsi="Times New Roman" w:cs="Times New Roman"/>
          <w:b/>
          <w:i/>
          <w:sz w:val="28"/>
          <w:szCs w:val="28"/>
        </w:rPr>
        <w:t xml:space="preserve">ой </w:t>
      </w:r>
      <w:r w:rsidR="00360877" w:rsidRPr="00514376">
        <w:rPr>
          <w:rFonts w:ascii="Times New Roman" w:hAnsi="Times New Roman" w:cs="Times New Roman"/>
          <w:b/>
          <w:i/>
          <w:sz w:val="28"/>
          <w:szCs w:val="28"/>
        </w:rPr>
        <w:t xml:space="preserve"> услуг</w:t>
      </w:r>
      <w:r w:rsidR="00AA43D6" w:rsidRPr="00514376">
        <w:rPr>
          <w:rFonts w:ascii="Times New Roman" w:hAnsi="Times New Roman" w:cs="Times New Roman"/>
          <w:b/>
          <w:i/>
          <w:sz w:val="28"/>
          <w:szCs w:val="28"/>
        </w:rPr>
        <w:t>и</w:t>
      </w:r>
      <w:r w:rsidR="00360877" w:rsidRPr="00514376">
        <w:rPr>
          <w:rFonts w:ascii="Times New Roman" w:hAnsi="Times New Roman" w:cs="Times New Roman"/>
          <w:b/>
          <w:i/>
          <w:sz w:val="28"/>
          <w:szCs w:val="28"/>
        </w:rPr>
        <w:t xml:space="preserve"> в электронной форме</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sidRPr="00514376">
        <w:rPr>
          <w:rFonts w:ascii="Times New Roman" w:hAnsi="Times New Roman" w:cs="Times New Roman"/>
          <w:sz w:val="28"/>
          <w:szCs w:val="28"/>
        </w:rPr>
        <w:t>МФЦ</w:t>
      </w:r>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51437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w:t>
      </w:r>
      <w:r w:rsidRPr="00514376">
        <w:rPr>
          <w:rFonts w:ascii="Times New Roman" w:hAnsi="Times New Roman" w:cs="Times New Roman"/>
          <w:sz w:val="28"/>
          <w:szCs w:val="28"/>
        </w:rPr>
        <w:lastRenderedPageBreak/>
        <w:t>приложением заверенной МФЦ копии комплексного запроса. При этом не требуется составление и подписание таких заявлений заявителем.</w:t>
      </w:r>
    </w:p>
    <w:p w:rsidR="007A5845" w:rsidRPr="0051437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Комплексный запрос должен </w:t>
      </w:r>
      <w:r w:rsidR="00AF5182" w:rsidRPr="00514376">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514376"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ходе личного приема заявителя;</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 телефону;</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 электронной почте.</w:t>
      </w:r>
    </w:p>
    <w:p w:rsidR="00290303" w:rsidRPr="0051437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514376"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w:t>
      </w:r>
      <w:r w:rsidR="00290303" w:rsidRPr="00514376">
        <w:rPr>
          <w:rFonts w:ascii="Times New Roman" w:hAnsi="Times New Roman" w:cs="Times New Roman"/>
          <w:sz w:val="28"/>
          <w:szCs w:val="28"/>
        </w:rPr>
        <w:t>6</w:t>
      </w:r>
      <w:r w:rsidRPr="00514376">
        <w:rPr>
          <w:rFonts w:ascii="Times New Roman" w:hAnsi="Times New Roman" w:cs="Times New Roman"/>
          <w:sz w:val="28"/>
          <w:szCs w:val="28"/>
        </w:rPr>
        <w:t xml:space="preserve">. </w:t>
      </w:r>
      <w:r w:rsidR="005B352C" w:rsidRPr="00514376">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w:t>
      </w:r>
      <w:r w:rsidR="0066213D" w:rsidRPr="00514376">
        <w:rPr>
          <w:rFonts w:ascii="Times New Roman" w:hAnsi="Times New Roman" w:cs="Times New Roman"/>
          <w:sz w:val="28"/>
          <w:szCs w:val="28"/>
        </w:rPr>
        <w:t>«</w:t>
      </w:r>
      <w:r w:rsidR="005B352C"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005B352C" w:rsidRPr="00514376">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514376"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sidRPr="00514376">
        <w:rPr>
          <w:rFonts w:ascii="Times New Roman" w:hAnsi="Times New Roman" w:cs="Times New Roman"/>
          <w:sz w:val="28"/>
          <w:szCs w:val="28"/>
        </w:rPr>
        <w:t>й</w:t>
      </w:r>
      <w:r w:rsidRPr="00514376">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514376"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5B352C" w:rsidRPr="00514376"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Уведомление заявителя о принятом к рассмотрению </w:t>
      </w:r>
      <w:r w:rsidR="001F3C90">
        <w:rPr>
          <w:rFonts w:ascii="Times New Roman" w:hAnsi="Times New Roman" w:cs="Times New Roman"/>
          <w:sz w:val="28"/>
          <w:szCs w:val="28"/>
        </w:rPr>
        <w:t>уведомлении</w:t>
      </w:r>
      <w:r w:rsidRPr="00514376">
        <w:rPr>
          <w:rFonts w:ascii="Times New Roman" w:hAnsi="Times New Roman" w:cs="Times New Roman"/>
          <w:sz w:val="28"/>
          <w:szCs w:val="28"/>
        </w:rPr>
        <w:t>,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2.1</w:t>
      </w:r>
      <w:r w:rsidR="005B352C"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5B352C"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514376">
        <w:rPr>
          <w:rFonts w:ascii="Times New Roman" w:hAnsi="Times New Roman" w:cs="Times New Roman"/>
          <w:sz w:val="28"/>
          <w:szCs w:val="28"/>
        </w:rPr>
        <w:t>каб</w:t>
      </w:r>
      <w:proofErr w:type="spellEnd"/>
      <w:r w:rsidRPr="00514376">
        <w:rPr>
          <w:rFonts w:ascii="Times New Roman" w:hAnsi="Times New Roman" w:cs="Times New Roman"/>
          <w:sz w:val="28"/>
          <w:szCs w:val="28"/>
        </w:rPr>
        <w:t>. 22.</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sidRPr="00514376">
        <w:rPr>
          <w:rFonts w:ascii="Times New Roman" w:hAnsi="Times New Roman" w:cs="Times New Roman"/>
          <w:sz w:val="28"/>
          <w:szCs w:val="28"/>
        </w:rPr>
        <w:t>ным телефонам: 8(81660) 31-285</w:t>
      </w:r>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Адрес электронной почты: </w:t>
      </w:r>
      <w:proofErr w:type="spellStart"/>
      <w:r w:rsidRPr="00514376">
        <w:rPr>
          <w:rFonts w:ascii="Times New Roman" w:hAnsi="Times New Roman" w:cs="Times New Roman"/>
          <w:sz w:val="28"/>
          <w:szCs w:val="28"/>
        </w:rPr>
        <w:t>gradmv@mail.ru</w:t>
      </w:r>
      <w:proofErr w:type="spellEnd"/>
      <w:r w:rsidRPr="00514376">
        <w:rPr>
          <w:rFonts w:ascii="Times New Roman" w:hAnsi="Times New Roman" w:cs="Times New Roman"/>
          <w:sz w:val="28"/>
          <w:szCs w:val="28"/>
        </w:rPr>
        <w:t>.</w:t>
      </w:r>
    </w:p>
    <w:p w:rsidR="00360877" w:rsidRPr="00514376"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Работники</w:t>
      </w:r>
      <w:r w:rsidR="00360877" w:rsidRPr="00514376">
        <w:rPr>
          <w:rFonts w:ascii="Times New Roman" w:hAnsi="Times New Roman" w:cs="Times New Roman"/>
          <w:sz w:val="28"/>
          <w:szCs w:val="28"/>
        </w:rPr>
        <w:t xml:space="preserve"> </w:t>
      </w:r>
      <w:r w:rsidR="005B352C" w:rsidRPr="00514376">
        <w:rPr>
          <w:rFonts w:ascii="Times New Roman" w:hAnsi="Times New Roman" w:cs="Times New Roman"/>
          <w:sz w:val="28"/>
          <w:szCs w:val="28"/>
        </w:rPr>
        <w:t>МФЦ</w:t>
      </w:r>
      <w:r w:rsidR="00360877" w:rsidRPr="00514376">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174260, Новгородская область, г. Малая Вишера, ул. Заводской Домострой, д. 10;</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телефон МФЦ: 8(81660) 33-752;</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адрес электронной почты контактных лиц МФЦ: </w:t>
      </w:r>
      <w:proofErr w:type="spellStart"/>
      <w:r w:rsidRPr="00514376">
        <w:rPr>
          <w:rFonts w:ascii="Times New Roman" w:hAnsi="Times New Roman" w:cs="Times New Roman"/>
          <w:sz w:val="28"/>
          <w:szCs w:val="28"/>
        </w:rPr>
        <w:t>mfz-mv@yandex.ru</w:t>
      </w:r>
      <w:proofErr w:type="spellEnd"/>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 интернет-сайта МФЦ: http://mfc53.novreg.ru.</w:t>
      </w:r>
    </w:p>
    <w:p w:rsidR="005B352C"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5B352C"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w:t>
      </w:r>
      <w:r w:rsidR="005B352C" w:rsidRPr="00514376">
        <w:rPr>
          <w:rFonts w:ascii="Times New Roman" w:hAnsi="Times New Roman" w:cs="Times New Roman"/>
          <w:sz w:val="28"/>
          <w:szCs w:val="28"/>
        </w:rPr>
        <w:t>2</w:t>
      </w:r>
      <w:r w:rsidRPr="00514376">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sidRPr="00514376">
        <w:rPr>
          <w:rFonts w:ascii="Times New Roman" w:hAnsi="Times New Roman" w:cs="Times New Roman"/>
          <w:sz w:val="28"/>
          <w:szCs w:val="28"/>
        </w:rPr>
        <w:t>:</w:t>
      </w:r>
    </w:p>
    <w:p w:rsidR="00360877" w:rsidRPr="00514376"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360877" w:rsidRPr="00514376">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понедельник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приемный день;</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вторник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10.00 – 11.00;</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среда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приёмный день;</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четверг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15.00 – 16.00;</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пятница </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приёмный день;</w:t>
            </w:r>
            <w:r w:rsidRPr="00514376" w:rsidDel="009E26E5">
              <w:rPr>
                <w:rFonts w:ascii="Times New Roman" w:hAnsi="Times New Roman" w:cs="Times New Roman"/>
                <w:sz w:val="28"/>
                <w:szCs w:val="28"/>
              </w:rPr>
              <w:t xml:space="preserve"> </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суббота</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r w:rsidR="00360877" w:rsidRPr="00514376" w:rsidTr="007A5845">
        <w:trPr>
          <w:tblCellSpacing w:w="0" w:type="dxa"/>
        </w:trPr>
        <w:tc>
          <w:tcPr>
            <w:tcW w:w="1947"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воскресенье</w:t>
            </w:r>
          </w:p>
        </w:tc>
        <w:tc>
          <w:tcPr>
            <w:tcW w:w="4444"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bl>
    <w:p w:rsidR="00360877" w:rsidRPr="00514376"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534E9C" w:rsidRPr="00514376">
        <w:rPr>
          <w:rFonts w:ascii="Times New Roman" w:hAnsi="Times New Roman" w:cs="Times New Roman"/>
          <w:sz w:val="28"/>
          <w:szCs w:val="28"/>
        </w:rPr>
        <w:t>работниками</w:t>
      </w:r>
      <w:r w:rsidR="00360877" w:rsidRPr="00514376">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понедельник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вторник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19.00;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среда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четверг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10.00 - 17.30;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пятница </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8.30-17.30;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суббота</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9.00-15.00;</w:t>
            </w:r>
          </w:p>
        </w:tc>
      </w:tr>
      <w:tr w:rsidR="00360877" w:rsidRPr="00514376" w:rsidTr="007A5845">
        <w:trPr>
          <w:tblCellSpacing w:w="0" w:type="dxa"/>
        </w:trPr>
        <w:tc>
          <w:tcPr>
            <w:tcW w:w="2520" w:type="dxa"/>
          </w:tcPr>
          <w:p w:rsidR="00360877" w:rsidRPr="00514376" w:rsidRDefault="00360877" w:rsidP="005B352C">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воскресенье</w:t>
            </w:r>
          </w:p>
        </w:tc>
        <w:tc>
          <w:tcPr>
            <w:tcW w:w="3891" w:type="dxa"/>
          </w:tcPr>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bl>
    <w:p w:rsidR="00360877" w:rsidRPr="00514376"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w:t>
      </w:r>
      <w:r w:rsidR="00360877" w:rsidRPr="00514376">
        <w:rPr>
          <w:rFonts w:ascii="Times New Roman" w:hAnsi="Times New Roman" w:cs="Times New Roman"/>
          <w:sz w:val="28"/>
          <w:szCs w:val="28"/>
        </w:rPr>
        <w:t>.1</w:t>
      </w:r>
      <w:r w:rsidR="005B352C" w:rsidRPr="00514376">
        <w:rPr>
          <w:rFonts w:ascii="Times New Roman" w:hAnsi="Times New Roman" w:cs="Times New Roman"/>
          <w:sz w:val="28"/>
          <w:szCs w:val="28"/>
        </w:rPr>
        <w:t>4</w:t>
      </w:r>
      <w:r w:rsidR="00360877"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00360877" w:rsidRPr="00514376">
        <w:rPr>
          <w:rFonts w:ascii="Times New Roman" w:hAnsi="Times New Roman" w:cs="Times New Roman"/>
          <w:sz w:val="28"/>
          <w:szCs w:val="28"/>
        </w:rPr>
        <w:t>.3. Информация о предоставлении муниципальной услуги размещается:</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на официальном сайте Администрации муниципального района в </w:t>
      </w:r>
      <w:r w:rsidR="00496C9F" w:rsidRPr="00514376">
        <w:rPr>
          <w:rFonts w:ascii="Times New Roman" w:hAnsi="Times New Roman" w:cs="Times New Roman"/>
          <w:sz w:val="28"/>
          <w:szCs w:val="28"/>
        </w:rPr>
        <w:t>информа</w:t>
      </w:r>
      <w:r w:rsidR="007D76E1" w:rsidRPr="00514376">
        <w:rPr>
          <w:rFonts w:ascii="Times New Roman" w:hAnsi="Times New Roman" w:cs="Times New Roman"/>
          <w:sz w:val="28"/>
          <w:szCs w:val="28"/>
        </w:rPr>
        <w:t xml:space="preserve">ционно-телекоммуникационной сети </w:t>
      </w:r>
      <w:r w:rsidR="0066213D" w:rsidRPr="00514376">
        <w:rPr>
          <w:rFonts w:ascii="Times New Roman" w:hAnsi="Times New Roman" w:cs="Times New Roman"/>
          <w:sz w:val="28"/>
          <w:szCs w:val="28"/>
        </w:rPr>
        <w:t>«</w:t>
      </w:r>
      <w:r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Pr="00514376">
        <w:rPr>
          <w:rFonts w:ascii="Times New Roman" w:hAnsi="Times New Roman" w:cs="Times New Roman"/>
          <w:sz w:val="28"/>
          <w:szCs w:val="28"/>
        </w:rPr>
        <w:t>: http://www.mvadm.ru;</w:t>
      </w:r>
    </w:p>
    <w:p w:rsidR="00360877" w:rsidRPr="00514376"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r w:rsidR="00360877" w:rsidRPr="00514376">
        <w:rPr>
          <w:rFonts w:ascii="Times New Roman" w:hAnsi="Times New Roman" w:cs="Times New Roman"/>
          <w:sz w:val="28"/>
          <w:szCs w:val="28"/>
        </w:rPr>
        <w:t>: http://www.uslugi.novreg.ru;</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в помещениях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лично;</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телефонной, факсимильной связи;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электронной связи;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посредством почтовой связи;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в помещениях МФЦ;</w:t>
      </w:r>
    </w:p>
    <w:p w:rsidR="007D76E1"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официальном сайте Администрации муниципального района в информационно-тел</w:t>
      </w:r>
      <w:r w:rsidR="007D76E1" w:rsidRPr="00514376">
        <w:rPr>
          <w:rFonts w:ascii="Times New Roman" w:hAnsi="Times New Roman" w:cs="Times New Roman"/>
          <w:sz w:val="28"/>
          <w:szCs w:val="28"/>
        </w:rPr>
        <w:t xml:space="preserve">екоммуникационной сети </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w:t>
      </w:r>
      <w:r w:rsidRPr="00514376">
        <w:rPr>
          <w:rFonts w:ascii="Times New Roman" w:hAnsi="Times New Roman" w:cs="Times New Roman"/>
          <w:sz w:val="28"/>
          <w:szCs w:val="28"/>
        </w:rPr>
        <w:t xml:space="preserve"> </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сайте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место нахождения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график работы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адреса интернет-сайтов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адреса электронной почты отдела,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sidRPr="00514376">
        <w:rPr>
          <w:rFonts w:ascii="Times New Roman" w:hAnsi="Times New Roman" w:cs="Times New Roman"/>
          <w:sz w:val="28"/>
          <w:szCs w:val="28"/>
        </w:rPr>
        <w:t>а</w:t>
      </w:r>
      <w:r w:rsidRPr="00514376">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административные процедуры предоставления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срок предоставления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основания для отказа в предоставлении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и формы контроля за предоставлением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514376">
        <w:rPr>
          <w:rFonts w:ascii="Times New Roman" w:hAnsi="Times New Roman" w:cs="Times New Roman"/>
          <w:sz w:val="28"/>
          <w:szCs w:val="28"/>
        </w:rPr>
        <w:t xml:space="preserve">работниками </w:t>
      </w:r>
      <w:r w:rsidRPr="00514376">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w:t>
      </w:r>
      <w:r w:rsidRPr="00514376">
        <w:rPr>
          <w:rFonts w:ascii="Times New Roman" w:hAnsi="Times New Roman" w:cs="Times New Roman"/>
          <w:sz w:val="28"/>
          <w:szCs w:val="28"/>
        </w:rPr>
        <w:lastRenderedPageBreak/>
        <w:t>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sidRPr="00514376">
        <w:rPr>
          <w:rFonts w:ascii="Times New Roman" w:hAnsi="Times New Roman" w:cs="Times New Roman"/>
          <w:sz w:val="28"/>
          <w:szCs w:val="28"/>
        </w:rPr>
        <w:t>уполномоченным лицом</w:t>
      </w:r>
      <w:r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w:t>
      </w:r>
      <w:r w:rsidR="007D76E1" w:rsidRPr="00514376">
        <w:rPr>
          <w:rFonts w:ascii="Times New Roman" w:hAnsi="Times New Roman" w:cs="Times New Roman"/>
          <w:sz w:val="28"/>
          <w:szCs w:val="28"/>
        </w:rPr>
        <w:t>4</w:t>
      </w:r>
      <w:r w:rsidRPr="00514376">
        <w:rPr>
          <w:rFonts w:ascii="Times New Roman" w:hAnsi="Times New Roman" w:cs="Times New Roman"/>
          <w:sz w:val="28"/>
          <w:szCs w:val="28"/>
        </w:rPr>
        <w:t>.</w:t>
      </w:r>
      <w:r w:rsidR="00290303" w:rsidRPr="00514376">
        <w:rPr>
          <w:rFonts w:ascii="Times New Roman" w:hAnsi="Times New Roman" w:cs="Times New Roman"/>
          <w:sz w:val="28"/>
          <w:szCs w:val="28"/>
        </w:rPr>
        <w:t>7</w:t>
      </w:r>
      <w:r w:rsidRPr="00514376">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средствах массовой информации;</w:t>
      </w:r>
    </w:p>
    <w:p w:rsidR="007D76E1"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официальном сайте Администрации муниципального района в информационно-теле</w:t>
      </w:r>
      <w:r w:rsidR="007D76E1" w:rsidRPr="00514376">
        <w:rPr>
          <w:rFonts w:ascii="Times New Roman" w:hAnsi="Times New Roman" w:cs="Times New Roman"/>
          <w:sz w:val="28"/>
          <w:szCs w:val="28"/>
        </w:rPr>
        <w:t xml:space="preserve">коммуникационной сети </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Интернет</w:t>
      </w:r>
      <w:r w:rsidR="0066213D" w:rsidRPr="00514376">
        <w:rPr>
          <w:rFonts w:ascii="Times New Roman" w:hAnsi="Times New Roman" w:cs="Times New Roman"/>
          <w:sz w:val="28"/>
          <w:szCs w:val="28"/>
        </w:rPr>
        <w:t>»</w:t>
      </w:r>
      <w:r w:rsidR="007D76E1" w:rsidRPr="00514376">
        <w:rPr>
          <w:rFonts w:ascii="Times New Roman" w:hAnsi="Times New Roman" w:cs="Times New Roman"/>
          <w:sz w:val="28"/>
          <w:szCs w:val="28"/>
        </w:rPr>
        <w:t>;</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сайте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МФЦ.</w:t>
      </w:r>
    </w:p>
    <w:p w:rsidR="00360877" w:rsidRPr="00514376"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514376"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3.</w:t>
      </w:r>
      <w:r w:rsidR="007D76E1" w:rsidRPr="00514376">
        <w:rPr>
          <w:rFonts w:ascii="Times New Roman" w:hAnsi="Times New Roman" w:cs="Times New Roman"/>
          <w:b/>
          <w:sz w:val="28"/>
          <w:szCs w:val="28"/>
        </w:rPr>
        <w:t xml:space="preserve"> С</w:t>
      </w:r>
      <w:r w:rsidR="00E93EDA" w:rsidRPr="00514376">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sidRPr="00514376">
        <w:rPr>
          <w:rFonts w:ascii="Times New Roman" w:hAnsi="Times New Roman" w:cs="Times New Roman"/>
          <w:b/>
          <w:sz w:val="28"/>
          <w:szCs w:val="28"/>
        </w:rPr>
        <w:t>р в многофункциональных центрах</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3.1. Исчерпывающий перечень административных процедур</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3.1.1. Прием и регистрация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3.1.2. Рассмотрение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представленных документов;</w:t>
      </w:r>
    </w:p>
    <w:p w:rsidR="005768C8" w:rsidRPr="00514376"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3.1.3 Формирование и направление межведомственных запросов;</w:t>
      </w:r>
    </w:p>
    <w:p w:rsidR="006C19FA" w:rsidRPr="00514376"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3.1.4. Принятие предварительного решения о предоставлении муниципальной услуги либо об отказе в предоставлении муниципальной услуги.</w:t>
      </w:r>
    </w:p>
    <w:p w:rsidR="007D76E1" w:rsidRPr="00514376"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w:t>
      </w:r>
      <w:r w:rsidR="006C19FA" w:rsidRPr="00514376">
        <w:rPr>
          <w:rFonts w:ascii="Times New Roman" w:hAnsi="Times New Roman" w:cs="Times New Roman"/>
          <w:sz w:val="28"/>
          <w:szCs w:val="28"/>
        </w:rPr>
        <w:t>5</w:t>
      </w:r>
      <w:r w:rsidRPr="00514376">
        <w:rPr>
          <w:rFonts w:ascii="Times New Roman" w:hAnsi="Times New Roman" w:cs="Times New Roman"/>
          <w:sz w:val="28"/>
          <w:szCs w:val="28"/>
        </w:rPr>
        <w:t xml:space="preserve">. </w:t>
      </w:r>
      <w:r w:rsidR="00020EA8" w:rsidRPr="00514376">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514376">
        <w:rPr>
          <w:rFonts w:ascii="Times New Roman" w:hAnsi="Times New Roman" w:cs="Times New Roman"/>
          <w:sz w:val="28"/>
          <w:szCs w:val="28"/>
        </w:rPr>
        <w:t>;</w:t>
      </w:r>
    </w:p>
    <w:p w:rsidR="00C328E7" w:rsidRPr="00514376"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w:t>
      </w:r>
      <w:r w:rsidR="006C19FA" w:rsidRPr="00514376">
        <w:rPr>
          <w:rFonts w:ascii="Times New Roman" w:hAnsi="Times New Roman" w:cs="Times New Roman"/>
          <w:sz w:val="28"/>
          <w:szCs w:val="28"/>
        </w:rPr>
        <w:t>6</w:t>
      </w:r>
      <w:r w:rsidRPr="00514376">
        <w:rPr>
          <w:rFonts w:ascii="Times New Roman" w:hAnsi="Times New Roman" w:cs="Times New Roman"/>
          <w:sz w:val="28"/>
          <w:szCs w:val="28"/>
        </w:rPr>
        <w:t>. Выдача заявителю результата оказания муниципальной услуги.</w:t>
      </w:r>
    </w:p>
    <w:p w:rsidR="007D76E1" w:rsidRPr="00514376"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w:t>
      </w:r>
      <w:r w:rsidR="006C19FA" w:rsidRPr="00514376">
        <w:rPr>
          <w:rFonts w:ascii="Times New Roman" w:hAnsi="Times New Roman" w:cs="Times New Roman"/>
          <w:sz w:val="28"/>
          <w:szCs w:val="28"/>
        </w:rPr>
        <w:t>7</w:t>
      </w:r>
      <w:r w:rsidRPr="00514376">
        <w:rPr>
          <w:rFonts w:ascii="Times New Roman" w:hAnsi="Times New Roman" w:cs="Times New Roman"/>
          <w:sz w:val="28"/>
          <w:szCs w:val="28"/>
        </w:rPr>
        <w:t xml:space="preserve">. </w:t>
      </w:r>
      <w:r w:rsidR="007D76E1" w:rsidRPr="00514376">
        <w:rPr>
          <w:rFonts w:ascii="Times New Roman" w:hAnsi="Times New Roman" w:cs="Times New Roman"/>
          <w:sz w:val="28"/>
          <w:szCs w:val="28"/>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3.2.  Прием и регистрация </w:t>
      </w:r>
      <w:r w:rsidR="001F3C90">
        <w:rPr>
          <w:rFonts w:ascii="Times New Roman" w:hAnsi="Times New Roman" w:cs="Times New Roman"/>
          <w:b/>
          <w:i/>
          <w:sz w:val="28"/>
          <w:szCs w:val="28"/>
        </w:rPr>
        <w:t>уведомления</w:t>
      </w:r>
      <w:r w:rsidRPr="00514376">
        <w:rPr>
          <w:rFonts w:ascii="Times New Roman" w:hAnsi="Times New Roman" w:cs="Times New Roman"/>
          <w:b/>
          <w:i/>
          <w:sz w:val="28"/>
          <w:szCs w:val="28"/>
        </w:rPr>
        <w:t xml:space="preserve"> и документов </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3.2.1. Основанием для начала административной процедуры по приему и регистрации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от заявителя является поступление  в отдел  или МФЦ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DE77C0" w:rsidRPr="00514376">
        <w:rPr>
          <w:rFonts w:ascii="Times New Roman" w:hAnsi="Times New Roman" w:cs="Times New Roman"/>
          <w:sz w:val="28"/>
          <w:szCs w:val="28"/>
        </w:rPr>
        <w:t>2</w:t>
      </w:r>
      <w:r w:rsidRPr="00514376">
        <w:rPr>
          <w:rFonts w:ascii="Times New Roman" w:hAnsi="Times New Roman" w:cs="Times New Roman"/>
          <w:sz w:val="28"/>
          <w:szCs w:val="28"/>
        </w:rPr>
        <w:t xml:space="preserve">. Поступившее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регистрируются в установленном МФЦ или отделе порядке для регистрации входящей корреспонденции.</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DE77C0" w:rsidRPr="00514376">
        <w:rPr>
          <w:rFonts w:ascii="Times New Roman" w:hAnsi="Times New Roman" w:cs="Times New Roman"/>
          <w:sz w:val="28"/>
          <w:szCs w:val="28"/>
        </w:rPr>
        <w:t>3.</w:t>
      </w:r>
      <w:r w:rsidRPr="00514376">
        <w:rPr>
          <w:rFonts w:ascii="Times New Roman" w:hAnsi="Times New Roman" w:cs="Times New Roman"/>
          <w:sz w:val="28"/>
          <w:szCs w:val="28"/>
        </w:rPr>
        <w:t xml:space="preserve">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Специалист отдела, принимающий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BA486C" w:rsidRPr="00514376">
        <w:rPr>
          <w:rFonts w:ascii="Times New Roman" w:hAnsi="Times New Roman" w:cs="Times New Roman"/>
          <w:sz w:val="28"/>
          <w:szCs w:val="28"/>
        </w:rPr>
        <w:t xml:space="preserve">проверяет правильность заполнения электронного </w:t>
      </w:r>
      <w:r w:rsidR="008F36C5">
        <w:rPr>
          <w:rFonts w:ascii="Times New Roman" w:hAnsi="Times New Roman" w:cs="Times New Roman"/>
          <w:sz w:val="28"/>
          <w:szCs w:val="28"/>
        </w:rPr>
        <w:t>уведомления</w:t>
      </w:r>
      <w:r w:rsidR="00BA486C" w:rsidRPr="00514376">
        <w:rPr>
          <w:rFonts w:ascii="Times New Roman" w:hAnsi="Times New Roman" w:cs="Times New Roman"/>
          <w:sz w:val="28"/>
          <w:szCs w:val="28"/>
        </w:rPr>
        <w:t>, а также полноту указанных сведений;</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BA486C" w:rsidRPr="0051437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наличие документов, необходимых для предоставления услуги;</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BA486C" w:rsidRPr="00514376">
        <w:rPr>
          <w:rFonts w:ascii="Times New Roman" w:hAnsi="Times New Roman" w:cs="Times New Roman"/>
          <w:sz w:val="28"/>
          <w:szCs w:val="28"/>
        </w:rPr>
        <w:t>проверяет соблюдение следующих требований:</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наличие чёткого изображения сканированных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соответ</w:t>
      </w:r>
      <w:r w:rsidR="008F36C5">
        <w:rPr>
          <w:rFonts w:ascii="Times New Roman" w:hAnsi="Times New Roman" w:cs="Times New Roman"/>
          <w:sz w:val="28"/>
          <w:szCs w:val="28"/>
        </w:rPr>
        <w:t>ствие сведений, содержащихся в уведомлении</w:t>
      </w:r>
      <w:r w:rsidRPr="00514376">
        <w:rPr>
          <w:rFonts w:ascii="Times New Roman" w:hAnsi="Times New Roman" w:cs="Times New Roman"/>
          <w:sz w:val="28"/>
          <w:szCs w:val="28"/>
        </w:rPr>
        <w:t>, сведениям, содержащимся в представленных заявителем документах;</w:t>
      </w:r>
    </w:p>
    <w:p w:rsidR="00BA486C" w:rsidRPr="00514376"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4) </w:t>
      </w:r>
      <w:r w:rsidR="00BA486C" w:rsidRPr="00514376">
        <w:rPr>
          <w:rFonts w:ascii="Times New Roman" w:hAnsi="Times New Roman" w:cs="Times New Roman"/>
          <w:sz w:val="28"/>
          <w:szCs w:val="28"/>
        </w:rPr>
        <w:t xml:space="preserve">распечатывает электронные документы, приложенные к </w:t>
      </w:r>
      <w:r w:rsidR="008F36C5">
        <w:rPr>
          <w:rFonts w:ascii="Times New Roman" w:hAnsi="Times New Roman" w:cs="Times New Roman"/>
          <w:sz w:val="28"/>
          <w:szCs w:val="28"/>
        </w:rPr>
        <w:t>уведомлению</w:t>
      </w:r>
      <w:r w:rsidR="00BA486C" w:rsidRPr="00514376">
        <w:rPr>
          <w:rFonts w:ascii="Times New Roman" w:hAnsi="Times New Roman" w:cs="Times New Roman"/>
          <w:sz w:val="28"/>
          <w:szCs w:val="28"/>
        </w:rPr>
        <w:t xml:space="preserve">, посредством электронных печатных устройств и приобщает к </w:t>
      </w:r>
      <w:r w:rsidR="008F36C5">
        <w:rPr>
          <w:rFonts w:ascii="Times New Roman" w:hAnsi="Times New Roman" w:cs="Times New Roman"/>
          <w:sz w:val="28"/>
          <w:szCs w:val="28"/>
        </w:rPr>
        <w:t>уведомлению</w:t>
      </w:r>
      <w:r w:rsidR="00BA486C" w:rsidRPr="00514376">
        <w:rPr>
          <w:rFonts w:ascii="Times New Roman" w:hAnsi="Times New Roman" w:cs="Times New Roman"/>
          <w:sz w:val="28"/>
          <w:szCs w:val="28"/>
        </w:rPr>
        <w:t xml:space="preserve">. </w:t>
      </w:r>
      <w:r w:rsidRPr="00514376">
        <w:rPr>
          <w:rFonts w:ascii="Times New Roman" w:hAnsi="Times New Roman" w:cs="Times New Roman"/>
          <w:sz w:val="28"/>
          <w:szCs w:val="28"/>
        </w:rPr>
        <w:t xml:space="preserve"> </w:t>
      </w:r>
      <w:r w:rsidRPr="00514376">
        <w:rPr>
          <w:rFonts w:ascii="Times New Roman" w:hAnsi="Times New Roman" w:cs="Times New Roman"/>
          <w:sz w:val="28"/>
          <w:szCs w:val="28"/>
        </w:rPr>
        <w:tab/>
      </w:r>
      <w:r w:rsidR="00BA486C" w:rsidRPr="00514376">
        <w:rPr>
          <w:rFonts w:ascii="Times New Roman" w:hAnsi="Times New Roman" w:cs="Times New Roman"/>
          <w:sz w:val="28"/>
          <w:szCs w:val="28"/>
        </w:rPr>
        <w:t xml:space="preserve">Подлинные документы, необходимые для предоставления муниципальной услуги, предоставляются гражданином лично, специалист отдела, принимающий </w:t>
      </w:r>
      <w:r w:rsidR="008F36C5">
        <w:rPr>
          <w:rFonts w:ascii="Times New Roman" w:hAnsi="Times New Roman" w:cs="Times New Roman"/>
          <w:sz w:val="28"/>
          <w:szCs w:val="28"/>
        </w:rPr>
        <w:t>уведомление</w:t>
      </w:r>
      <w:r w:rsidR="00BA486C" w:rsidRPr="00514376">
        <w:rPr>
          <w:rFonts w:ascii="Times New Roman" w:hAnsi="Times New Roman" w:cs="Times New Roman"/>
          <w:sz w:val="28"/>
          <w:szCs w:val="28"/>
        </w:rPr>
        <w:t xml:space="preserve"> и документы через информационную систему, назначает заявителю дату и время приёма;</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w:t>
      </w:r>
      <w:r w:rsidR="00BA486C" w:rsidRPr="00514376">
        <w:rPr>
          <w:rFonts w:ascii="Times New Roman" w:hAnsi="Times New Roman" w:cs="Times New Roman"/>
          <w:sz w:val="28"/>
          <w:szCs w:val="28"/>
        </w:rPr>
        <w:t xml:space="preserve">вносит в журнал регистрации </w:t>
      </w:r>
      <w:r w:rsidR="00F20305" w:rsidRPr="00514376">
        <w:rPr>
          <w:rFonts w:ascii="Times New Roman" w:hAnsi="Times New Roman" w:cs="Times New Roman"/>
          <w:sz w:val="28"/>
          <w:szCs w:val="28"/>
        </w:rPr>
        <w:t xml:space="preserve">заявлений о предоставлении муниципальных услуг </w:t>
      </w:r>
      <w:r w:rsidR="00BA486C" w:rsidRPr="00514376">
        <w:rPr>
          <w:rFonts w:ascii="Times New Roman" w:hAnsi="Times New Roman" w:cs="Times New Roman"/>
          <w:sz w:val="28"/>
          <w:szCs w:val="28"/>
        </w:rPr>
        <w:t xml:space="preserve">запись о приёме электронного </w:t>
      </w:r>
      <w:r w:rsidR="008F36C5">
        <w:rPr>
          <w:rFonts w:ascii="Times New Roman" w:hAnsi="Times New Roman" w:cs="Times New Roman"/>
          <w:sz w:val="28"/>
          <w:szCs w:val="28"/>
        </w:rPr>
        <w:t>уведомления</w:t>
      </w:r>
      <w:r w:rsidR="00BA486C" w:rsidRPr="00514376">
        <w:rPr>
          <w:rFonts w:ascii="Times New Roman" w:hAnsi="Times New Roman" w:cs="Times New Roman"/>
          <w:sz w:val="28"/>
          <w:szCs w:val="28"/>
        </w:rPr>
        <w:t xml:space="preserve"> и документов;</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w:t>
      </w:r>
      <w:r w:rsidR="00BA486C" w:rsidRPr="00514376">
        <w:rPr>
          <w:rFonts w:ascii="Times New Roman" w:hAnsi="Times New Roman" w:cs="Times New Roman"/>
          <w:sz w:val="28"/>
          <w:szCs w:val="28"/>
        </w:rPr>
        <w:t>направляет заявителю увед</w:t>
      </w:r>
      <w:r w:rsidR="001F3C90">
        <w:rPr>
          <w:rFonts w:ascii="Times New Roman" w:hAnsi="Times New Roman" w:cs="Times New Roman"/>
          <w:sz w:val="28"/>
          <w:szCs w:val="28"/>
        </w:rPr>
        <w:t>омление о статусе, присвоенном уведомлению</w:t>
      </w:r>
      <w:r w:rsidR="00BA486C" w:rsidRPr="00514376">
        <w:rPr>
          <w:rFonts w:ascii="Times New Roman" w:hAnsi="Times New Roman" w:cs="Times New Roman"/>
          <w:sz w:val="28"/>
          <w:szCs w:val="28"/>
        </w:rPr>
        <w:t>, путём заполнения в информационной системе интерактивных полей.</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DE77C0" w:rsidRPr="00514376">
        <w:rPr>
          <w:rFonts w:ascii="Times New Roman" w:hAnsi="Times New Roman" w:cs="Times New Roman"/>
          <w:sz w:val="28"/>
          <w:szCs w:val="28"/>
        </w:rPr>
        <w:t>4</w:t>
      </w:r>
      <w:r w:rsidRPr="00514376">
        <w:rPr>
          <w:rFonts w:ascii="Times New Roman" w:hAnsi="Times New Roman" w:cs="Times New Roman"/>
          <w:sz w:val="28"/>
          <w:szCs w:val="28"/>
        </w:rPr>
        <w:t>. При представлении документов заявите</w:t>
      </w:r>
      <w:r w:rsidR="00E75D79" w:rsidRPr="00514376">
        <w:rPr>
          <w:rFonts w:ascii="Times New Roman" w:hAnsi="Times New Roman" w:cs="Times New Roman"/>
          <w:sz w:val="28"/>
          <w:szCs w:val="28"/>
        </w:rPr>
        <w:t>лем при личном обращении в МФЦ работник</w:t>
      </w:r>
      <w:r w:rsidRPr="00514376">
        <w:rPr>
          <w:rFonts w:ascii="Times New Roman" w:hAnsi="Times New Roman" w:cs="Times New Roman"/>
          <w:sz w:val="28"/>
          <w:szCs w:val="28"/>
        </w:rPr>
        <w:t>, ответственный за прием документов:</w:t>
      </w:r>
    </w:p>
    <w:p w:rsidR="00E75D79"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E75D79" w:rsidRPr="00514376">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E75D79" w:rsidRPr="00514376">
        <w:rPr>
          <w:rFonts w:ascii="Times New Roman" w:hAnsi="Times New Roman" w:cs="Times New Roman"/>
          <w:sz w:val="28"/>
          <w:szCs w:val="28"/>
        </w:rPr>
        <w:t xml:space="preserve">принимает от заявителя </w:t>
      </w:r>
      <w:r w:rsidR="008F36C5">
        <w:rPr>
          <w:rFonts w:ascii="Times New Roman" w:hAnsi="Times New Roman" w:cs="Times New Roman"/>
          <w:sz w:val="28"/>
          <w:szCs w:val="28"/>
        </w:rPr>
        <w:t>уведомление</w:t>
      </w:r>
      <w:r w:rsidR="00E75D79" w:rsidRPr="00514376">
        <w:rPr>
          <w:rFonts w:ascii="Times New Roman" w:hAnsi="Times New Roman" w:cs="Times New Roman"/>
          <w:sz w:val="28"/>
          <w:szCs w:val="28"/>
        </w:rPr>
        <w:t xml:space="preserve"> на получение муниципальной услуги, заполненное в установленной форме, и прилагаемые к нему необходимые документы;</w:t>
      </w:r>
    </w:p>
    <w:p w:rsidR="00BA486C" w:rsidRPr="00514376"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D23A5E" w:rsidRPr="00514376">
        <w:rPr>
          <w:rFonts w:ascii="Times New Roman" w:hAnsi="Times New Roman" w:cs="Times New Roman"/>
          <w:sz w:val="28"/>
          <w:szCs w:val="28"/>
        </w:rPr>
        <w:t xml:space="preserve">проверяет правильность оформления </w:t>
      </w:r>
      <w:r w:rsidR="008F36C5">
        <w:rPr>
          <w:rFonts w:ascii="Times New Roman" w:hAnsi="Times New Roman" w:cs="Times New Roman"/>
          <w:sz w:val="28"/>
          <w:szCs w:val="28"/>
        </w:rPr>
        <w:t>уведомления</w:t>
      </w:r>
      <w:r w:rsidR="00D23A5E" w:rsidRPr="0051437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51437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D23A5E" w:rsidRPr="0051437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51437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регистрирует представленное заявителем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51437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51437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514376">
        <w:rPr>
          <w:rFonts w:ascii="Times New Roman" w:hAnsi="Times New Roman" w:cs="Times New Roman"/>
          <w:sz w:val="28"/>
          <w:szCs w:val="28"/>
        </w:rPr>
        <w:t>работника МФЦ</w:t>
      </w:r>
      <w:r w:rsidRPr="00514376">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514376"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3.2.5</w:t>
      </w:r>
      <w:r w:rsidR="00D23A5E" w:rsidRPr="00514376">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514376">
        <w:rPr>
          <w:rFonts w:ascii="Times New Roman" w:hAnsi="Times New Roman" w:cs="Times New Roman"/>
          <w:sz w:val="28"/>
          <w:szCs w:val="28"/>
        </w:rPr>
        <w:t>в отдел.</w:t>
      </w:r>
    </w:p>
    <w:p w:rsidR="00AB3B13"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При приеме документов от МФЦ, специалист отдела вносит в журнал регистрации заявлений о предоставлении муниципальных услуг запись о приёме </w:t>
      </w:r>
      <w:r w:rsidR="008F36C5">
        <w:rPr>
          <w:rFonts w:ascii="Times New Roman" w:hAnsi="Times New Roman" w:cs="Times New Roman"/>
          <w:sz w:val="28"/>
          <w:szCs w:val="28"/>
        </w:rPr>
        <w:lastRenderedPageBreak/>
        <w:t>уведомления</w:t>
      </w:r>
      <w:r w:rsidRPr="00514376">
        <w:rPr>
          <w:rFonts w:ascii="Times New Roman" w:hAnsi="Times New Roman" w:cs="Times New Roman"/>
          <w:sz w:val="28"/>
          <w:szCs w:val="28"/>
        </w:rPr>
        <w:t xml:space="preserve"> и документов, проставляет на </w:t>
      </w:r>
      <w:r w:rsidR="008F36C5">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6</w:t>
      </w:r>
      <w:r w:rsidRPr="00514376">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принимает от заявителя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на получение муниципальной услуги, заполненное в установленной форме, и прилагаемые к нему необходимые документы;</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проверяет правильность оформления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51437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вносит в журнал регистрации заявлений о предоставлении муниципальных услуг запись о приёме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проставляет на </w:t>
      </w:r>
      <w:r w:rsidR="008F36C5">
        <w:rPr>
          <w:rFonts w:ascii="Times New Roman" w:hAnsi="Times New Roman" w:cs="Times New Roman"/>
          <w:sz w:val="28"/>
          <w:szCs w:val="28"/>
        </w:rPr>
        <w:t>уведомлении</w:t>
      </w:r>
      <w:r w:rsidRPr="00514376">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BA486C" w:rsidRPr="00514376"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514376">
        <w:rPr>
          <w:rFonts w:ascii="Times New Roman" w:hAnsi="Times New Roman" w:cs="Times New Roman"/>
          <w:sz w:val="28"/>
          <w:szCs w:val="28"/>
        </w:rPr>
        <w:t>специалистом</w:t>
      </w:r>
      <w:r w:rsidRPr="00514376">
        <w:rPr>
          <w:rFonts w:ascii="Times New Roman" w:hAnsi="Times New Roman" w:cs="Times New Roman"/>
          <w:sz w:val="28"/>
          <w:szCs w:val="28"/>
        </w:rPr>
        <w:t xml:space="preserve"> отдела комплекта документов от заявителя.</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7</w:t>
      </w:r>
      <w:r w:rsidRPr="00514376">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BA486C" w:rsidRPr="00514376">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BA486C" w:rsidRPr="00514376">
        <w:rPr>
          <w:rFonts w:ascii="Times New Roman" w:hAnsi="Times New Roman" w:cs="Times New Roman"/>
          <w:sz w:val="28"/>
          <w:szCs w:val="28"/>
        </w:rPr>
        <w:t>регистрационный номер;</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BA486C" w:rsidRPr="00514376">
        <w:rPr>
          <w:rFonts w:ascii="Times New Roman" w:hAnsi="Times New Roman" w:cs="Times New Roman"/>
          <w:sz w:val="28"/>
          <w:szCs w:val="28"/>
        </w:rPr>
        <w:t>дату приема документов;</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w:t>
      </w:r>
      <w:r w:rsidR="00BA486C" w:rsidRPr="00514376">
        <w:rPr>
          <w:rFonts w:ascii="Times New Roman" w:hAnsi="Times New Roman" w:cs="Times New Roman"/>
          <w:sz w:val="28"/>
          <w:szCs w:val="28"/>
        </w:rPr>
        <w:t>ФИО (наименование) заявителя;</w:t>
      </w:r>
    </w:p>
    <w:p w:rsidR="00BA486C" w:rsidRPr="0051437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w:t>
      </w:r>
      <w:r w:rsidR="00BA486C" w:rsidRPr="00514376">
        <w:rPr>
          <w:rFonts w:ascii="Times New Roman" w:hAnsi="Times New Roman" w:cs="Times New Roman"/>
          <w:sz w:val="28"/>
          <w:szCs w:val="28"/>
        </w:rPr>
        <w:t>другие реквизиты;</w:t>
      </w:r>
    </w:p>
    <w:p w:rsidR="00BA486C" w:rsidRPr="00514376"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w:t>
      </w:r>
      <w:r w:rsidR="00BA486C" w:rsidRPr="00514376">
        <w:rPr>
          <w:rFonts w:ascii="Times New Roman" w:hAnsi="Times New Roman" w:cs="Times New Roman"/>
          <w:sz w:val="28"/>
          <w:szCs w:val="28"/>
        </w:rPr>
        <w:t>распечатывает документы, поступившие по электронной почте;</w:t>
      </w:r>
    </w:p>
    <w:p w:rsidR="00BA486C" w:rsidRPr="00514376"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7) вносит в журнал регистрации заявлений о предоставлении муниципальных услуг запись о приёме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и документов, </w:t>
      </w:r>
      <w:r w:rsidR="00BA486C" w:rsidRPr="00514376">
        <w:rPr>
          <w:rFonts w:ascii="Times New Roman" w:hAnsi="Times New Roman" w:cs="Times New Roman"/>
          <w:sz w:val="28"/>
          <w:szCs w:val="28"/>
        </w:rPr>
        <w:t xml:space="preserve">проставляет на </w:t>
      </w:r>
      <w:r w:rsidR="008F36C5">
        <w:rPr>
          <w:rFonts w:ascii="Times New Roman" w:hAnsi="Times New Roman" w:cs="Times New Roman"/>
          <w:sz w:val="28"/>
          <w:szCs w:val="28"/>
        </w:rPr>
        <w:t>уведомлении</w:t>
      </w:r>
      <w:r w:rsidR="00BA486C" w:rsidRPr="00514376">
        <w:rPr>
          <w:rFonts w:ascii="Times New Roman" w:hAnsi="Times New Roman" w:cs="Times New Roman"/>
          <w:sz w:val="28"/>
          <w:szCs w:val="28"/>
        </w:rPr>
        <w:t xml:space="preserve"> </w:t>
      </w:r>
      <w:r w:rsidR="00BA486C" w:rsidRPr="00514376">
        <w:rPr>
          <w:rFonts w:ascii="Times New Roman" w:hAnsi="Times New Roman" w:cs="Times New Roman"/>
          <w:sz w:val="28"/>
          <w:szCs w:val="28"/>
        </w:rPr>
        <w:lastRenderedPageBreak/>
        <w:t>штамп установленной формы с указанием входящего регистрационного номера и даты поступления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8</w:t>
      </w:r>
      <w:r w:rsidRPr="00514376">
        <w:rPr>
          <w:rFonts w:ascii="Times New Roman" w:hAnsi="Times New Roman" w:cs="Times New Roman"/>
          <w:sz w:val="28"/>
          <w:szCs w:val="28"/>
        </w:rPr>
        <w:t xml:space="preserve">. Результат административной процедуры - регистрация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в </w:t>
      </w:r>
      <w:r w:rsidR="00BC0497" w:rsidRPr="00514376">
        <w:rPr>
          <w:rFonts w:ascii="Times New Roman" w:hAnsi="Times New Roman" w:cs="Times New Roman"/>
          <w:sz w:val="28"/>
          <w:szCs w:val="28"/>
        </w:rPr>
        <w:t>журнале регистрации заявлений о предоставлении муниципальных услуг.</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w:t>
      </w:r>
      <w:r w:rsidR="00182B0E" w:rsidRPr="00514376">
        <w:rPr>
          <w:rFonts w:ascii="Times New Roman" w:hAnsi="Times New Roman" w:cs="Times New Roman"/>
          <w:sz w:val="28"/>
          <w:szCs w:val="28"/>
        </w:rPr>
        <w:t>9</w:t>
      </w:r>
      <w:r w:rsidRPr="00514376">
        <w:rPr>
          <w:rFonts w:ascii="Times New Roman" w:hAnsi="Times New Roman" w:cs="Times New Roman"/>
          <w:sz w:val="28"/>
          <w:szCs w:val="28"/>
        </w:rPr>
        <w:t xml:space="preserve">. </w:t>
      </w:r>
      <w:r w:rsidR="00C01084" w:rsidRPr="00514376">
        <w:rPr>
          <w:rFonts w:ascii="Times New Roman" w:hAnsi="Times New Roman" w:cs="Times New Roman"/>
          <w:sz w:val="28"/>
          <w:szCs w:val="28"/>
        </w:rPr>
        <w:t xml:space="preserve">Время выполнения административной процедуры составляет один рабочий день со дня поступления </w:t>
      </w:r>
      <w:r w:rsidR="008F36C5">
        <w:rPr>
          <w:rFonts w:ascii="Times New Roman" w:hAnsi="Times New Roman" w:cs="Times New Roman"/>
          <w:sz w:val="28"/>
          <w:szCs w:val="28"/>
        </w:rPr>
        <w:t>уведомления</w:t>
      </w:r>
      <w:r w:rsidR="00C01084" w:rsidRPr="00514376">
        <w:rPr>
          <w:rFonts w:ascii="Times New Roman" w:hAnsi="Times New Roman" w:cs="Times New Roman"/>
          <w:sz w:val="28"/>
          <w:szCs w:val="28"/>
        </w:rPr>
        <w:t xml:space="preserve"> в отдел.</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3.3. Рассмотрение </w:t>
      </w:r>
      <w:r w:rsidR="008F36C5">
        <w:rPr>
          <w:rFonts w:ascii="Times New Roman" w:hAnsi="Times New Roman" w:cs="Times New Roman"/>
          <w:b/>
          <w:i/>
          <w:sz w:val="28"/>
          <w:szCs w:val="28"/>
        </w:rPr>
        <w:t>уведомления</w:t>
      </w:r>
      <w:r w:rsidRPr="00514376">
        <w:rPr>
          <w:rFonts w:ascii="Times New Roman" w:hAnsi="Times New Roman" w:cs="Times New Roman"/>
          <w:b/>
          <w:i/>
          <w:sz w:val="28"/>
          <w:szCs w:val="28"/>
        </w:rPr>
        <w:t xml:space="preserve"> и представленных документов.</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3.3.1. Основанием для начала административной процедуры по рассмотрению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является зарегистрированное в отделе </w:t>
      </w:r>
      <w:r w:rsidR="008F36C5">
        <w:rPr>
          <w:rFonts w:ascii="Times New Roman" w:hAnsi="Times New Roman" w:cs="Times New Roman"/>
          <w:sz w:val="28"/>
          <w:szCs w:val="28"/>
        </w:rPr>
        <w:t>уведомление</w:t>
      </w:r>
      <w:r w:rsidRPr="00514376">
        <w:rPr>
          <w:rFonts w:ascii="Times New Roman" w:hAnsi="Times New Roman" w:cs="Times New Roman"/>
          <w:sz w:val="28"/>
          <w:szCs w:val="28"/>
        </w:rPr>
        <w:t xml:space="preserve"> с приложенными к нему документами.</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3.3.2. Специалист отдела, ответственный за предоставление муниципальной услуги</w:t>
      </w:r>
      <w:r w:rsidR="00796DC0" w:rsidRPr="00514376">
        <w:rPr>
          <w:rFonts w:ascii="Times New Roman" w:hAnsi="Times New Roman" w:cs="Times New Roman"/>
          <w:sz w:val="28"/>
          <w:szCs w:val="28"/>
        </w:rPr>
        <w:t xml:space="preserve"> </w:t>
      </w:r>
      <w:r w:rsidRPr="00514376">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sidRPr="00514376">
        <w:rPr>
          <w:rFonts w:ascii="Times New Roman" w:hAnsi="Times New Roman" w:cs="Times New Roman"/>
          <w:sz w:val="28"/>
          <w:szCs w:val="28"/>
        </w:rPr>
        <w:t>а</w:t>
      </w:r>
      <w:r w:rsidRPr="00514376">
        <w:rPr>
          <w:rFonts w:ascii="Times New Roman" w:hAnsi="Times New Roman" w:cs="Times New Roman"/>
          <w:sz w:val="28"/>
          <w:szCs w:val="28"/>
        </w:rPr>
        <w:t xml:space="preserve">дминистративным регламентом, а именно: </w:t>
      </w:r>
    </w:p>
    <w:p w:rsidR="00BA486C" w:rsidRPr="00514376"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w:t>
      </w:r>
      <w:r w:rsidR="00BA486C" w:rsidRPr="00514376">
        <w:rPr>
          <w:rFonts w:ascii="Times New Roman" w:hAnsi="Times New Roman" w:cs="Times New Roman"/>
          <w:sz w:val="28"/>
          <w:szCs w:val="28"/>
        </w:rPr>
        <w:t xml:space="preserve">правильности заполнения </w:t>
      </w:r>
      <w:r w:rsidR="008F36C5">
        <w:rPr>
          <w:rFonts w:ascii="Times New Roman" w:hAnsi="Times New Roman" w:cs="Times New Roman"/>
          <w:sz w:val="28"/>
          <w:szCs w:val="28"/>
        </w:rPr>
        <w:t>уведомления</w:t>
      </w:r>
      <w:r w:rsidR="00BA486C" w:rsidRPr="00514376">
        <w:rPr>
          <w:rFonts w:ascii="Times New Roman" w:hAnsi="Times New Roman" w:cs="Times New Roman"/>
          <w:sz w:val="28"/>
          <w:szCs w:val="28"/>
        </w:rPr>
        <w:t xml:space="preserve">; </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 </w:t>
      </w:r>
      <w:r w:rsidR="00BA486C" w:rsidRPr="00514376">
        <w:rPr>
          <w:rFonts w:ascii="Times New Roman" w:hAnsi="Times New Roman" w:cs="Times New Roman"/>
          <w:sz w:val="28"/>
          <w:szCs w:val="28"/>
        </w:rPr>
        <w:t>наличия докумен</w:t>
      </w:r>
      <w:r w:rsidR="009C4317" w:rsidRPr="00514376">
        <w:rPr>
          <w:rFonts w:ascii="Times New Roman" w:hAnsi="Times New Roman" w:cs="Times New Roman"/>
          <w:sz w:val="28"/>
          <w:szCs w:val="28"/>
        </w:rPr>
        <w:t xml:space="preserve">тов, указанных в </w:t>
      </w:r>
      <w:r w:rsidR="00BC0497" w:rsidRPr="00514376">
        <w:rPr>
          <w:rFonts w:ascii="Times New Roman" w:hAnsi="Times New Roman" w:cs="Times New Roman"/>
          <w:sz w:val="28"/>
          <w:szCs w:val="28"/>
        </w:rPr>
        <w:t>пункте 2.6.1.</w:t>
      </w:r>
      <w:r w:rsidR="00BA486C" w:rsidRPr="00514376">
        <w:rPr>
          <w:rFonts w:ascii="Times New Roman" w:hAnsi="Times New Roman" w:cs="Times New Roman"/>
          <w:sz w:val="28"/>
          <w:szCs w:val="28"/>
        </w:rPr>
        <w:t xml:space="preserve"> настоящего административного регламента;</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 </w:t>
      </w:r>
      <w:r w:rsidR="00BA486C" w:rsidRPr="00514376">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w:t>
      </w:r>
      <w:r w:rsidR="00BA486C" w:rsidRPr="00514376">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тексты документов написаны разборчиво;</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документы не исполнены карандашом;</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514376"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w:t>
      </w:r>
      <w:r w:rsidR="00BA486C" w:rsidRPr="00514376">
        <w:rPr>
          <w:rFonts w:ascii="Times New Roman" w:hAnsi="Times New Roman" w:cs="Times New Roman"/>
          <w:sz w:val="28"/>
          <w:szCs w:val="28"/>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3F0A31" w:rsidRPr="00514376" w:rsidRDefault="00796DC0" w:rsidP="003F0A31">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6) </w:t>
      </w:r>
      <w:r w:rsidR="00BA486C" w:rsidRPr="00514376">
        <w:rPr>
          <w:rFonts w:ascii="Times New Roman" w:hAnsi="Times New Roman" w:cs="Times New Roman"/>
          <w:sz w:val="28"/>
          <w:szCs w:val="28"/>
        </w:rPr>
        <w:t>проверяет наличие или отсутствие оснований, предусмотренных пунктом 2.</w:t>
      </w:r>
      <w:r w:rsidRPr="00514376">
        <w:rPr>
          <w:rFonts w:ascii="Times New Roman" w:hAnsi="Times New Roman" w:cs="Times New Roman"/>
          <w:sz w:val="28"/>
          <w:szCs w:val="28"/>
        </w:rPr>
        <w:t>8</w:t>
      </w:r>
      <w:r w:rsidR="00BA486C" w:rsidRPr="00514376">
        <w:rPr>
          <w:rFonts w:ascii="Times New Roman" w:hAnsi="Times New Roman" w:cs="Times New Roman"/>
          <w:sz w:val="28"/>
          <w:szCs w:val="28"/>
        </w:rPr>
        <w:t>. настояще</w:t>
      </w:r>
      <w:r w:rsidR="003F0A31">
        <w:rPr>
          <w:rFonts w:ascii="Times New Roman" w:hAnsi="Times New Roman" w:cs="Times New Roman"/>
          <w:sz w:val="28"/>
          <w:szCs w:val="28"/>
        </w:rPr>
        <w:t>го административного регламента.</w:t>
      </w:r>
    </w:p>
    <w:p w:rsidR="00796DC0" w:rsidRPr="00514376" w:rsidRDefault="00BA486C" w:rsidP="00796DC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hAnsi="Times New Roman" w:cs="Times New Roman"/>
          <w:sz w:val="28"/>
          <w:szCs w:val="28"/>
        </w:rPr>
        <w:t xml:space="preserve">3.3.3. Результат административной процедуры - </w:t>
      </w:r>
      <w:r w:rsidR="00796DC0" w:rsidRPr="00514376">
        <w:rPr>
          <w:rFonts w:ascii="Times New Roman" w:eastAsia="Calibri" w:hAnsi="Times New Roman" w:cs="Times New Roman"/>
          <w:sz w:val="28"/>
          <w:szCs w:val="28"/>
        </w:rPr>
        <w:t>принятие решения о необходимости</w:t>
      </w:r>
      <w:r w:rsidR="00962F89" w:rsidRPr="00514376">
        <w:rPr>
          <w:rFonts w:ascii="Times New Roman" w:eastAsia="Calibri" w:hAnsi="Times New Roman" w:cs="Times New Roman"/>
          <w:sz w:val="28"/>
          <w:szCs w:val="28"/>
        </w:rPr>
        <w:t xml:space="preserve"> (отсутствии необходимости)</w:t>
      </w:r>
      <w:r w:rsidR="00796DC0" w:rsidRPr="00514376">
        <w:rPr>
          <w:rFonts w:ascii="Times New Roman" w:eastAsia="Calibri" w:hAnsi="Times New Roman" w:cs="Times New Roman"/>
          <w:sz w:val="28"/>
          <w:szCs w:val="28"/>
        </w:rPr>
        <w:t xml:space="preserve"> направления межведомственных запросов</w:t>
      </w:r>
      <w:r w:rsidR="00962F89" w:rsidRPr="00514376">
        <w:rPr>
          <w:rFonts w:ascii="Times New Roman" w:eastAsia="Calibri" w:hAnsi="Times New Roman" w:cs="Times New Roman"/>
          <w:sz w:val="28"/>
          <w:szCs w:val="28"/>
        </w:rPr>
        <w:t>, выявление оснований для отказа в предоставлении муниципальной услуги</w:t>
      </w:r>
      <w:r w:rsidR="00796DC0" w:rsidRPr="00514376">
        <w:rPr>
          <w:rFonts w:ascii="Times New Roman" w:eastAsia="Calibri" w:hAnsi="Times New Roman" w:cs="Times New Roman"/>
          <w:sz w:val="28"/>
          <w:szCs w:val="28"/>
        </w:rPr>
        <w:t>.</w:t>
      </w:r>
    </w:p>
    <w:p w:rsidR="00BA486C" w:rsidRPr="0051437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 xml:space="preserve">3.3.4. </w:t>
      </w:r>
      <w:r w:rsidR="00C01084" w:rsidRPr="00514376">
        <w:rPr>
          <w:rFonts w:ascii="Times New Roman" w:hAnsi="Times New Roman" w:cs="Times New Roman"/>
          <w:sz w:val="28"/>
          <w:szCs w:val="28"/>
        </w:rPr>
        <w:t xml:space="preserve">Время выполнения административной процедуры составляет один рабочий день со дня поступления </w:t>
      </w:r>
      <w:r w:rsidR="008F36C5">
        <w:rPr>
          <w:rFonts w:ascii="Times New Roman" w:hAnsi="Times New Roman" w:cs="Times New Roman"/>
          <w:sz w:val="28"/>
          <w:szCs w:val="28"/>
        </w:rPr>
        <w:t>уведомления</w:t>
      </w:r>
      <w:r w:rsidR="00C01084" w:rsidRPr="00514376">
        <w:rPr>
          <w:rFonts w:ascii="Times New Roman" w:hAnsi="Times New Roman" w:cs="Times New Roman"/>
          <w:sz w:val="28"/>
          <w:szCs w:val="28"/>
        </w:rPr>
        <w:t xml:space="preserve"> в отдел.</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3.4. </w:t>
      </w:r>
      <w:r w:rsidR="00ED0BA5" w:rsidRPr="00514376">
        <w:rPr>
          <w:rFonts w:ascii="Times New Roman" w:hAnsi="Times New Roman" w:cs="Times New Roman"/>
          <w:b/>
          <w:i/>
          <w:sz w:val="28"/>
          <w:szCs w:val="28"/>
        </w:rPr>
        <w:t>Ф</w:t>
      </w:r>
      <w:r w:rsidRPr="00514376">
        <w:rPr>
          <w:rFonts w:ascii="Times New Roman" w:hAnsi="Times New Roman" w:cs="Times New Roman"/>
          <w:b/>
          <w:i/>
          <w:sz w:val="28"/>
          <w:szCs w:val="28"/>
        </w:rPr>
        <w:t>ормирование и направление межведомственных запросов.</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9" w:history="1">
        <w:r w:rsidRPr="00514376">
          <w:rPr>
            <w:rFonts w:ascii="Times New Roman" w:hAnsi="Times New Roman" w:cs="Times New Roman"/>
            <w:sz w:val="28"/>
            <w:szCs w:val="28"/>
          </w:rPr>
          <w:t>пункте 2.6.2.</w:t>
        </w:r>
      </w:hyperlink>
      <w:r w:rsidRPr="00514376">
        <w:rPr>
          <w:rFonts w:ascii="Times New Roman" w:hAnsi="Times New Roman" w:cs="Times New Roman"/>
          <w:sz w:val="28"/>
          <w:szCs w:val="28"/>
        </w:rPr>
        <w:t xml:space="preserve"> настоящего административного регламента.</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w:t>
      </w:r>
      <w:hyperlink r:id="rId10" w:history="1">
        <w:r w:rsidRPr="00514376">
          <w:rPr>
            <w:rFonts w:ascii="Times New Roman" w:hAnsi="Times New Roman" w:cs="Times New Roman"/>
            <w:sz w:val="28"/>
            <w:szCs w:val="28"/>
          </w:rPr>
          <w:t>пункте 2.6.2.</w:t>
        </w:r>
      </w:hyperlink>
      <w:r w:rsidRPr="00514376">
        <w:rPr>
          <w:rFonts w:ascii="Times New Roman" w:hAnsi="Times New Roman" w:cs="Times New Roman"/>
          <w:sz w:val="28"/>
          <w:szCs w:val="28"/>
        </w:rPr>
        <w:t xml:space="preserve"> настоящего административного регламента, и направляет его в соответствующие органы, в распоряжении которых находится необходимая информация.</w:t>
      </w:r>
    </w:p>
    <w:p w:rsidR="00AF5182" w:rsidRPr="00514376" w:rsidRDefault="00AF5182"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3.4.</w:t>
      </w:r>
      <w:r w:rsidR="00AF5182" w:rsidRPr="00514376">
        <w:rPr>
          <w:rFonts w:ascii="Times New Roman" w:hAnsi="Times New Roman" w:cs="Times New Roman"/>
          <w:sz w:val="28"/>
          <w:szCs w:val="28"/>
        </w:rPr>
        <w:t>4</w:t>
      </w:r>
      <w:r w:rsidRPr="00514376">
        <w:rPr>
          <w:rFonts w:ascii="Times New Roman" w:hAnsi="Times New Roman" w:cs="Times New Roman"/>
          <w:sz w:val="28"/>
          <w:szCs w:val="28"/>
        </w:rPr>
        <w:t xml:space="preserve">. Результат административной процедуры - сформированный и направленный межведомственный запрос. </w:t>
      </w:r>
    </w:p>
    <w:p w:rsidR="00796DC0" w:rsidRPr="00514376"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3.4.</w:t>
      </w:r>
      <w:r w:rsidR="00AF5182" w:rsidRPr="00514376">
        <w:rPr>
          <w:rFonts w:ascii="Times New Roman" w:hAnsi="Times New Roman" w:cs="Times New Roman"/>
          <w:sz w:val="28"/>
          <w:szCs w:val="28"/>
        </w:rPr>
        <w:t>5</w:t>
      </w:r>
      <w:r w:rsidRPr="00514376">
        <w:rPr>
          <w:rFonts w:ascii="Times New Roman" w:hAnsi="Times New Roman" w:cs="Times New Roman"/>
          <w:sz w:val="28"/>
          <w:szCs w:val="28"/>
        </w:rPr>
        <w:t xml:space="preserve">. Время выполнения административной процедуры не должно превышать </w:t>
      </w:r>
      <w:r w:rsidR="00F4725F" w:rsidRPr="00514376">
        <w:rPr>
          <w:rFonts w:ascii="Times New Roman" w:hAnsi="Times New Roman" w:cs="Times New Roman"/>
          <w:sz w:val="28"/>
          <w:szCs w:val="28"/>
        </w:rPr>
        <w:t>пяти</w:t>
      </w:r>
      <w:r w:rsidRPr="00514376">
        <w:rPr>
          <w:rFonts w:ascii="Times New Roman" w:hAnsi="Times New Roman" w:cs="Times New Roman"/>
          <w:sz w:val="28"/>
          <w:szCs w:val="28"/>
        </w:rPr>
        <w:t xml:space="preserve"> рабочих дней со дня  поступления </w:t>
      </w:r>
      <w:r w:rsidR="008F36C5">
        <w:rPr>
          <w:rFonts w:ascii="Times New Roman" w:hAnsi="Times New Roman" w:cs="Times New Roman"/>
          <w:sz w:val="28"/>
          <w:szCs w:val="28"/>
        </w:rPr>
        <w:t>уведомления</w:t>
      </w:r>
      <w:r w:rsidRPr="00514376">
        <w:rPr>
          <w:rFonts w:ascii="Times New Roman" w:hAnsi="Times New Roman" w:cs="Times New Roman"/>
          <w:sz w:val="28"/>
          <w:szCs w:val="28"/>
        </w:rPr>
        <w:t xml:space="preserve"> в отдел.</w:t>
      </w:r>
    </w:p>
    <w:p w:rsidR="00451398" w:rsidRPr="00514376"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3.5. Принятие предварительного решения о предоставлении муниципальной услуги либо об отказе в предоставлении муниципальной услуги.</w:t>
      </w:r>
    </w:p>
    <w:p w:rsidR="00451398" w:rsidRPr="00514376"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hAnsi="Times New Roman" w:cs="Times New Roman"/>
          <w:sz w:val="28"/>
          <w:szCs w:val="28"/>
        </w:rPr>
        <w:t xml:space="preserve">3.5.1. </w:t>
      </w:r>
      <w:r w:rsidRPr="00514376">
        <w:rPr>
          <w:rFonts w:ascii="Times New Roman" w:eastAsia="Calibri" w:hAnsi="Times New Roman" w:cs="Times New Roman"/>
          <w:sz w:val="28"/>
          <w:szCs w:val="28"/>
        </w:rPr>
        <w:t>Основанием для на</w:t>
      </w:r>
      <w:r w:rsidRPr="00514376">
        <w:rPr>
          <w:rFonts w:ascii="Times New Roman" w:hAnsi="Times New Roman" w:cs="Times New Roman"/>
          <w:sz w:val="28"/>
          <w:szCs w:val="28"/>
        </w:rPr>
        <w:t xml:space="preserve">чала административной процедуры </w:t>
      </w:r>
      <w:r w:rsidRPr="00514376">
        <w:rPr>
          <w:rFonts w:ascii="Times New Roman" w:eastAsia="Calibri" w:hAnsi="Times New Roman" w:cs="Times New Roman"/>
          <w:sz w:val="28"/>
          <w:szCs w:val="28"/>
        </w:rPr>
        <w:t>является формирование полного пакета документов для предоставления муниципальной услуги.</w:t>
      </w:r>
    </w:p>
    <w:p w:rsidR="003F0A31" w:rsidRDefault="003F0A31" w:rsidP="003F0A3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451398" w:rsidRPr="00514376">
        <w:rPr>
          <w:rFonts w:ascii="Times New Roman" w:eastAsia="Calibri" w:hAnsi="Times New Roman" w:cs="Times New Roman"/>
          <w:sz w:val="28"/>
          <w:szCs w:val="28"/>
        </w:rPr>
        <w:t>3.5.2</w:t>
      </w:r>
      <w:r w:rsidRPr="003F0A31">
        <w:rPr>
          <w:rFonts w:ascii="Times New Roman" w:hAnsi="Times New Roman" w:cs="Times New Roman"/>
          <w:sz w:val="28"/>
          <w:szCs w:val="28"/>
        </w:rPr>
        <w:t xml:space="preserve"> </w:t>
      </w:r>
      <w:r w:rsidRPr="00514376">
        <w:rPr>
          <w:rFonts w:ascii="Times New Roman" w:hAnsi="Times New Roman" w:cs="Times New Roman"/>
          <w:sz w:val="28"/>
          <w:szCs w:val="28"/>
        </w:rPr>
        <w:t xml:space="preserve">Специалист, ответственный за предоставление муниципальной услуги, </w:t>
      </w:r>
      <w:r>
        <w:rPr>
          <w:rFonts w:ascii="Times New Roman" w:hAnsi="Times New Roman" w:cs="Times New Roman"/>
          <w:sz w:val="28"/>
          <w:szCs w:val="28"/>
        </w:rPr>
        <w:t xml:space="preserve"> обеспечивает размещение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451398" w:rsidRPr="00514376" w:rsidRDefault="003F0A31" w:rsidP="003F0A3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 </w:t>
      </w:r>
      <w:r w:rsidR="00965C8F" w:rsidRPr="00514376">
        <w:rPr>
          <w:rFonts w:ascii="Times New Roman" w:eastAsia="Calibri" w:hAnsi="Times New Roman" w:cs="Times New Roman"/>
          <w:sz w:val="28"/>
          <w:szCs w:val="28"/>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451398" w:rsidRPr="00514376" w:rsidRDefault="00451398" w:rsidP="0095646B">
      <w:pPr>
        <w:pStyle w:val="ConsPlusNormal"/>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3.5.</w:t>
      </w:r>
      <w:r w:rsidR="00965C8F" w:rsidRPr="00514376">
        <w:rPr>
          <w:rFonts w:ascii="Times New Roman" w:eastAsia="Calibri" w:hAnsi="Times New Roman" w:cs="Times New Roman"/>
          <w:sz w:val="28"/>
          <w:szCs w:val="28"/>
        </w:rPr>
        <w:t>4</w:t>
      </w:r>
      <w:r w:rsidRPr="00514376">
        <w:rPr>
          <w:rFonts w:ascii="Times New Roman" w:eastAsia="Calibri" w:hAnsi="Times New Roman" w:cs="Times New Roman"/>
          <w:sz w:val="28"/>
          <w:szCs w:val="28"/>
        </w:rPr>
        <w:t xml:space="preserve">. </w:t>
      </w:r>
      <w:r w:rsidR="0095646B" w:rsidRPr="00514376">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514376" w:rsidRDefault="00F4725F"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3.5.</w:t>
      </w:r>
      <w:r w:rsidR="00965C8F" w:rsidRPr="00514376">
        <w:rPr>
          <w:rFonts w:ascii="Times New Roman" w:eastAsia="Calibri" w:hAnsi="Times New Roman" w:cs="Times New Roman"/>
          <w:sz w:val="28"/>
          <w:szCs w:val="28"/>
        </w:rPr>
        <w:t>5</w:t>
      </w:r>
      <w:r w:rsidRPr="00514376">
        <w:rPr>
          <w:rFonts w:ascii="Times New Roman" w:eastAsia="Calibri" w:hAnsi="Times New Roman" w:cs="Times New Roman"/>
          <w:sz w:val="28"/>
          <w:szCs w:val="28"/>
        </w:rPr>
        <w:t xml:space="preserve">. Время выполнения административной процедуры составляет </w:t>
      </w:r>
      <w:r w:rsidR="003F0A31">
        <w:rPr>
          <w:rFonts w:ascii="Times New Roman" w:eastAsia="Calibri" w:hAnsi="Times New Roman" w:cs="Times New Roman"/>
          <w:sz w:val="28"/>
          <w:szCs w:val="28"/>
        </w:rPr>
        <w:t>1</w:t>
      </w:r>
      <w:r w:rsidRPr="00514376">
        <w:rPr>
          <w:rFonts w:ascii="Times New Roman" w:eastAsia="Calibri" w:hAnsi="Times New Roman" w:cs="Times New Roman"/>
          <w:sz w:val="28"/>
          <w:szCs w:val="28"/>
        </w:rPr>
        <w:t xml:space="preserve">  рабочий день со дня поступления в отдел ответов на межведомственные запросы.</w:t>
      </w:r>
    </w:p>
    <w:p w:rsidR="006F0E38" w:rsidRPr="00514376"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w:t>
      </w:r>
      <w:r w:rsidR="00FC429B" w:rsidRPr="00514376">
        <w:rPr>
          <w:rFonts w:ascii="Times New Roman" w:hAnsi="Times New Roman" w:cs="Times New Roman"/>
          <w:b/>
          <w:i/>
          <w:sz w:val="28"/>
          <w:szCs w:val="28"/>
        </w:rPr>
        <w:t>6</w:t>
      </w:r>
      <w:r w:rsidRPr="00514376">
        <w:rPr>
          <w:rFonts w:ascii="Times New Roman" w:hAnsi="Times New Roman" w:cs="Times New Roman"/>
          <w:b/>
          <w:i/>
          <w:sz w:val="28"/>
          <w:szCs w:val="28"/>
        </w:rPr>
        <w:t xml:space="preserve">. </w:t>
      </w:r>
      <w:r w:rsidR="00020EA8" w:rsidRPr="00514376">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sidRPr="00514376">
        <w:rPr>
          <w:rFonts w:ascii="Times New Roman" w:hAnsi="Times New Roman" w:cs="Times New Roman"/>
          <w:b/>
          <w:i/>
          <w:sz w:val="28"/>
          <w:szCs w:val="28"/>
        </w:rPr>
        <w:t>.</w:t>
      </w:r>
    </w:p>
    <w:p w:rsidR="00451398" w:rsidRPr="00514376"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3.</w:t>
      </w:r>
      <w:r w:rsidR="00FC429B" w:rsidRPr="00514376">
        <w:rPr>
          <w:rFonts w:ascii="Times New Roman" w:eastAsia="Calibri" w:hAnsi="Times New Roman" w:cs="Times New Roman"/>
          <w:sz w:val="28"/>
          <w:szCs w:val="28"/>
        </w:rPr>
        <w:t>6</w:t>
      </w:r>
      <w:r w:rsidRPr="00514376">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Pr="007461D1" w:rsidRDefault="007461D1" w:rsidP="007461D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F0E38"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6</w:t>
      </w:r>
      <w:r w:rsidR="006F0E38" w:rsidRPr="00514376">
        <w:rPr>
          <w:rFonts w:ascii="Times New Roman" w:eastAsia="Calibri" w:hAnsi="Times New Roman" w:cs="Times New Roman"/>
          <w:sz w:val="28"/>
          <w:szCs w:val="28"/>
        </w:rPr>
        <w:t>.2.</w:t>
      </w:r>
      <w:r w:rsidR="00C328E7" w:rsidRPr="00514376">
        <w:rPr>
          <w:rFonts w:ascii="Times New Roman" w:hAnsi="Times New Roman" w:cs="Times New Roman"/>
          <w:sz w:val="28"/>
          <w:szCs w:val="28"/>
        </w:rPr>
        <w:t xml:space="preserve"> </w:t>
      </w:r>
      <w:r w:rsidR="006F0E38" w:rsidRPr="00514376">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sidRPr="00514376">
        <w:rPr>
          <w:rFonts w:ascii="Times New Roman" w:hAnsi="Times New Roman" w:cs="Times New Roman"/>
          <w:sz w:val="28"/>
          <w:szCs w:val="28"/>
        </w:rPr>
        <w:t>8</w:t>
      </w:r>
      <w:r w:rsidR="006F0E38" w:rsidRPr="00514376">
        <w:rPr>
          <w:rFonts w:ascii="Times New Roman" w:eastAsia="Calibri" w:hAnsi="Times New Roman" w:cs="Times New Roman"/>
          <w:sz w:val="28"/>
          <w:szCs w:val="28"/>
        </w:rPr>
        <w:t xml:space="preserve">. настоящего </w:t>
      </w:r>
      <w:r w:rsidR="00C328E7" w:rsidRPr="00514376">
        <w:rPr>
          <w:rFonts w:ascii="Times New Roman" w:hAnsi="Times New Roman" w:cs="Times New Roman"/>
          <w:sz w:val="28"/>
          <w:szCs w:val="28"/>
        </w:rPr>
        <w:t>а</w:t>
      </w:r>
      <w:r w:rsidR="006F0E38" w:rsidRPr="00514376">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Pr>
          <w:rFonts w:ascii="Times New Roman" w:hAnsi="Times New Roman" w:cs="Times New Roman"/>
          <w:sz w:val="28"/>
          <w:szCs w:val="28"/>
        </w:rPr>
        <w:t xml:space="preserve">уведомление о размещении в информационной системе обеспечения градостроительной деятельности уведомления </w:t>
      </w:r>
      <w:r w:rsidR="00FB21FF">
        <w:rPr>
          <w:rFonts w:ascii="Times New Roman" w:hAnsi="Times New Roman" w:cs="Times New Roman"/>
          <w:sz w:val="28"/>
          <w:szCs w:val="28"/>
        </w:rPr>
        <w:t>о завершении сноса объекта капитального строительства</w:t>
      </w:r>
      <w:r w:rsidR="00712736" w:rsidRPr="00514376">
        <w:rPr>
          <w:rFonts w:ascii="Times New Roman" w:eastAsia="Calibri" w:hAnsi="Times New Roman" w:cs="Times New Roman"/>
          <w:sz w:val="28"/>
          <w:szCs w:val="28"/>
        </w:rPr>
        <w:t>.</w:t>
      </w:r>
    </w:p>
    <w:p w:rsidR="00712736" w:rsidRPr="00514376" w:rsidRDefault="006F0E38"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6</w:t>
      </w:r>
      <w:r w:rsidRPr="00514376">
        <w:rPr>
          <w:rFonts w:ascii="Times New Roman" w:eastAsia="Calibri" w:hAnsi="Times New Roman" w:cs="Times New Roman"/>
          <w:sz w:val="28"/>
          <w:szCs w:val="28"/>
        </w:rPr>
        <w:t xml:space="preserve">.3. </w:t>
      </w:r>
      <w:r w:rsidR="009F6927" w:rsidRPr="00514376">
        <w:rPr>
          <w:rFonts w:ascii="Times New Roman" w:eastAsia="Calibri" w:hAnsi="Times New Roman" w:cs="Times New Roman"/>
          <w:sz w:val="28"/>
          <w:szCs w:val="28"/>
        </w:rPr>
        <w:t>В случае наличия оснований для отказа в предоставлении муниц</w:t>
      </w:r>
      <w:r w:rsidR="009C4317" w:rsidRPr="00514376">
        <w:rPr>
          <w:rFonts w:ascii="Times New Roman" w:eastAsia="Calibri" w:hAnsi="Times New Roman" w:cs="Times New Roman"/>
          <w:sz w:val="28"/>
          <w:szCs w:val="28"/>
        </w:rPr>
        <w:t xml:space="preserve">ипальной услуги, указанных в </w:t>
      </w:r>
      <w:r w:rsidR="009F6927" w:rsidRPr="00514376">
        <w:rPr>
          <w:rFonts w:ascii="Times New Roman" w:eastAsia="Calibri" w:hAnsi="Times New Roman" w:cs="Times New Roman"/>
          <w:sz w:val="28"/>
          <w:szCs w:val="28"/>
        </w:rPr>
        <w:t xml:space="preserve">пункте 2.8.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514376">
        <w:rPr>
          <w:rFonts w:ascii="Times New Roman" w:eastAsia="Calibri" w:hAnsi="Times New Roman" w:cs="Times New Roman"/>
          <w:sz w:val="28"/>
          <w:szCs w:val="28"/>
        </w:rPr>
        <w:t>и передает его для принятия окончательного решения и подписи заведующему отдела (лицу, его замещающему).</w:t>
      </w:r>
      <w:r w:rsidR="00211068" w:rsidRPr="00514376">
        <w:rPr>
          <w:rFonts w:ascii="Times New Roman" w:eastAsia="Calibri" w:hAnsi="Times New Roman" w:cs="Times New Roman"/>
          <w:sz w:val="28"/>
          <w:szCs w:val="28"/>
        </w:rPr>
        <w:t xml:space="preserve"> Решение об отказе в предоставлении муниципальной услуги оформляется в виде письма отдела с обоснованием такого отказа.</w:t>
      </w:r>
    </w:p>
    <w:p w:rsidR="00C57D7C" w:rsidRPr="00514376"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w:t>
      </w:r>
      <w:r w:rsidR="00FC429B" w:rsidRPr="00514376">
        <w:rPr>
          <w:rFonts w:ascii="Times New Roman" w:hAnsi="Times New Roman" w:cs="Times New Roman"/>
          <w:sz w:val="28"/>
          <w:szCs w:val="28"/>
        </w:rPr>
        <w:t>6</w:t>
      </w:r>
      <w:r w:rsidRPr="00514376">
        <w:rPr>
          <w:rFonts w:ascii="Times New Roman" w:hAnsi="Times New Roman" w:cs="Times New Roman"/>
          <w:sz w:val="28"/>
          <w:szCs w:val="28"/>
        </w:rPr>
        <w:t xml:space="preserve">.4. </w:t>
      </w:r>
      <w:r w:rsidR="00C57D7C" w:rsidRPr="00514376">
        <w:rPr>
          <w:rFonts w:ascii="Times New Roman" w:hAnsi="Times New Roman" w:cs="Times New Roman"/>
          <w:sz w:val="28"/>
          <w:szCs w:val="28"/>
        </w:rPr>
        <w:t xml:space="preserve">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F4725F" w:rsidRPr="00514376"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w:t>
      </w:r>
      <w:r w:rsidR="00FC429B" w:rsidRPr="00514376">
        <w:rPr>
          <w:rFonts w:ascii="Times New Roman" w:hAnsi="Times New Roman" w:cs="Times New Roman"/>
          <w:sz w:val="28"/>
          <w:szCs w:val="28"/>
        </w:rPr>
        <w:t>6</w:t>
      </w:r>
      <w:r w:rsidRPr="00514376">
        <w:rPr>
          <w:rFonts w:ascii="Times New Roman" w:hAnsi="Times New Roman" w:cs="Times New Roman"/>
          <w:sz w:val="28"/>
          <w:szCs w:val="28"/>
        </w:rPr>
        <w:t xml:space="preserve">.5. </w:t>
      </w:r>
      <w:r w:rsidR="00F4725F" w:rsidRPr="00514376">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514376"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3.</w:t>
      </w:r>
      <w:r w:rsidR="00FC429B" w:rsidRPr="00514376">
        <w:rPr>
          <w:rFonts w:ascii="Times New Roman" w:eastAsia="Calibri" w:hAnsi="Times New Roman" w:cs="Times New Roman"/>
          <w:b/>
          <w:i/>
          <w:sz w:val="28"/>
          <w:szCs w:val="28"/>
        </w:rPr>
        <w:t>7</w:t>
      </w:r>
      <w:r w:rsidRPr="00514376">
        <w:rPr>
          <w:rFonts w:ascii="Times New Roman" w:eastAsia="Calibri" w:hAnsi="Times New Roman" w:cs="Times New Roman"/>
          <w:b/>
          <w:i/>
          <w:sz w:val="28"/>
          <w:szCs w:val="28"/>
        </w:rPr>
        <w:t xml:space="preserve">. </w:t>
      </w:r>
      <w:r w:rsidR="00ED0BA5" w:rsidRPr="00514376">
        <w:rPr>
          <w:rFonts w:ascii="Times New Roman" w:eastAsia="Calibri" w:hAnsi="Times New Roman" w:cs="Times New Roman"/>
          <w:b/>
          <w:i/>
          <w:sz w:val="28"/>
          <w:szCs w:val="28"/>
        </w:rPr>
        <w:t>В</w:t>
      </w:r>
      <w:r w:rsidRPr="00514376">
        <w:rPr>
          <w:rFonts w:ascii="Times New Roman" w:hAnsi="Times New Roman" w:cs="Times New Roman"/>
          <w:b/>
          <w:i/>
          <w:sz w:val="28"/>
          <w:szCs w:val="28"/>
        </w:rPr>
        <w:t>ыдача заявителю результат</w:t>
      </w:r>
      <w:r w:rsidR="00A140C5" w:rsidRPr="00514376">
        <w:rPr>
          <w:rFonts w:ascii="Times New Roman" w:hAnsi="Times New Roman" w:cs="Times New Roman"/>
          <w:b/>
          <w:i/>
          <w:sz w:val="28"/>
          <w:szCs w:val="28"/>
        </w:rPr>
        <w:t>а оказания муниципальной услуги</w:t>
      </w:r>
      <w:r w:rsidR="00ED0BA5" w:rsidRPr="00514376">
        <w:rPr>
          <w:rFonts w:ascii="Times New Roman" w:hAnsi="Times New Roman" w:cs="Times New Roman"/>
          <w:b/>
          <w:i/>
          <w:sz w:val="28"/>
          <w:szCs w:val="28"/>
        </w:rPr>
        <w:t>.</w:t>
      </w:r>
    </w:p>
    <w:p w:rsidR="004B34DE" w:rsidRPr="00514376" w:rsidRDefault="004B34DE" w:rsidP="004B34DE">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w:t>
      </w:r>
      <w:r w:rsidR="00FC429B" w:rsidRPr="00514376">
        <w:rPr>
          <w:rFonts w:ascii="Times New Roman" w:hAnsi="Times New Roman" w:cs="Times New Roman"/>
          <w:sz w:val="28"/>
          <w:szCs w:val="28"/>
        </w:rPr>
        <w:t>7</w:t>
      </w:r>
      <w:r w:rsidRPr="00514376">
        <w:rPr>
          <w:rFonts w:ascii="Times New Roman" w:hAnsi="Times New Roman" w:cs="Times New Roman"/>
          <w:sz w:val="28"/>
          <w:szCs w:val="28"/>
        </w:rPr>
        <w:t xml:space="preserve">.1. Основанием для начала административной процедуры по  выдаче заявителю результата оказания муниципальной услуги является </w:t>
      </w:r>
      <w:r w:rsidR="00D358C4">
        <w:rPr>
          <w:rFonts w:ascii="Times New Roman" w:hAnsi="Times New Roman" w:cs="Times New Roman"/>
          <w:sz w:val="28"/>
          <w:szCs w:val="28"/>
        </w:rPr>
        <w:t xml:space="preserve">размещение уведомления и документов в информационной системе обеспечения градостроительной деятельности </w:t>
      </w:r>
      <w:r w:rsidR="0016360B" w:rsidRPr="00514376">
        <w:rPr>
          <w:rFonts w:ascii="Times New Roman" w:hAnsi="Times New Roman" w:cs="Times New Roman"/>
          <w:sz w:val="28"/>
          <w:szCs w:val="28"/>
        </w:rPr>
        <w:t xml:space="preserve">либо подготовленное </w:t>
      </w:r>
      <w:r w:rsidR="007F5A25" w:rsidRPr="00514376">
        <w:rPr>
          <w:rFonts w:ascii="Times New Roman" w:hAnsi="Times New Roman" w:cs="Times New Roman"/>
          <w:sz w:val="28"/>
          <w:szCs w:val="28"/>
        </w:rPr>
        <w:t>решение</w:t>
      </w:r>
      <w:r w:rsidR="0016360B" w:rsidRPr="00514376">
        <w:rPr>
          <w:rFonts w:ascii="Times New Roman" w:hAnsi="Times New Roman" w:cs="Times New Roman"/>
          <w:sz w:val="28"/>
          <w:szCs w:val="28"/>
        </w:rPr>
        <w:t xml:space="preserve"> об отказе в предоставлении муниципальной услуги.</w:t>
      </w:r>
    </w:p>
    <w:p w:rsidR="006F0E38" w:rsidRPr="00514376"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16360B" w:rsidRPr="00514376">
        <w:rPr>
          <w:rFonts w:ascii="Times New Roman" w:eastAsia="Calibri" w:hAnsi="Times New Roman" w:cs="Times New Roman"/>
          <w:sz w:val="28"/>
          <w:szCs w:val="28"/>
        </w:rPr>
        <w:t>2</w:t>
      </w:r>
      <w:r w:rsidRPr="00514376">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sidRPr="00514376">
        <w:rPr>
          <w:rFonts w:ascii="Times New Roman" w:eastAsia="Calibri" w:hAnsi="Times New Roman" w:cs="Times New Roman"/>
          <w:sz w:val="28"/>
          <w:szCs w:val="28"/>
        </w:rPr>
        <w:t>результата оказания</w:t>
      </w:r>
      <w:r w:rsidRPr="00514376">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w:t>
      </w:r>
      <w:r w:rsidR="00D358C4">
        <w:rPr>
          <w:rFonts w:ascii="Times New Roman" w:eastAsia="Calibri" w:hAnsi="Times New Roman" w:cs="Times New Roman"/>
          <w:sz w:val="28"/>
          <w:szCs w:val="28"/>
        </w:rPr>
        <w:t>уведомлении</w:t>
      </w:r>
      <w:r w:rsidRPr="00514376">
        <w:rPr>
          <w:rFonts w:ascii="Times New Roman" w:eastAsia="Calibri" w:hAnsi="Times New Roman" w:cs="Times New Roman"/>
          <w:sz w:val="28"/>
          <w:szCs w:val="28"/>
        </w:rPr>
        <w:t xml:space="preserve"> указания о выдаче результата муниципальной услуги через МФЦ.</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2) Работник МФЦ договаривается с заявителем (по телефону или лично при явке заявителя) о дате и времени приема в МФЦ;</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w:t>
      </w:r>
      <w:r w:rsidR="00D358C4">
        <w:rPr>
          <w:rFonts w:ascii="Times New Roman" w:eastAsia="Calibri" w:hAnsi="Times New Roman" w:cs="Times New Roman"/>
          <w:sz w:val="28"/>
          <w:szCs w:val="28"/>
        </w:rPr>
        <w:t>уведомления</w:t>
      </w:r>
      <w:r w:rsidRPr="00514376">
        <w:rPr>
          <w:rFonts w:ascii="Times New Roman" w:eastAsia="Calibri" w:hAnsi="Times New Roman" w:cs="Times New Roman"/>
          <w:sz w:val="28"/>
          <w:szCs w:val="28"/>
        </w:rPr>
        <w:t>, а также и дополнительных расписок;</w:t>
      </w:r>
    </w:p>
    <w:p w:rsidR="009148B8" w:rsidRPr="00514376"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документ, подтверждающий полномочия представителя заявителя.</w:t>
      </w:r>
    </w:p>
    <w:p w:rsidR="009148B8" w:rsidRPr="00514376"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4) </w:t>
      </w:r>
      <w:r w:rsidR="009148B8" w:rsidRPr="0051437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514376"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4</w:t>
      </w:r>
      <w:r w:rsidRPr="00514376">
        <w:rPr>
          <w:rFonts w:ascii="Times New Roman" w:eastAsia="Calibri" w:hAnsi="Times New Roman" w:cs="Times New Roman"/>
          <w:sz w:val="28"/>
          <w:szCs w:val="28"/>
        </w:rPr>
        <w:t xml:space="preserve">. В случае поступления </w:t>
      </w:r>
      <w:r w:rsidR="00D358C4">
        <w:rPr>
          <w:rFonts w:ascii="Times New Roman" w:eastAsia="Calibri" w:hAnsi="Times New Roman" w:cs="Times New Roman"/>
          <w:sz w:val="28"/>
          <w:szCs w:val="28"/>
        </w:rPr>
        <w:t>уведомления</w:t>
      </w:r>
      <w:r w:rsidRPr="00514376">
        <w:rPr>
          <w:rFonts w:ascii="Times New Roman" w:eastAsia="Calibri" w:hAnsi="Times New Roman" w:cs="Times New Roman"/>
          <w:sz w:val="28"/>
          <w:szCs w:val="28"/>
        </w:rPr>
        <w:t xml:space="preserve">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w:t>
      </w:r>
      <w:r w:rsidR="00983FFA" w:rsidRPr="00514376">
        <w:rPr>
          <w:rFonts w:ascii="Times New Roman" w:eastAsia="Calibri" w:hAnsi="Times New Roman" w:cs="Times New Roman"/>
          <w:sz w:val="28"/>
          <w:szCs w:val="28"/>
        </w:rPr>
        <w:t>подготовки результата оказания муниципальной услуги</w:t>
      </w:r>
      <w:r w:rsidRPr="00514376">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sidRPr="00514376">
        <w:rPr>
          <w:rFonts w:ascii="Times New Roman" w:eastAsia="Calibri" w:hAnsi="Times New Roman" w:cs="Times New Roman"/>
          <w:sz w:val="28"/>
          <w:szCs w:val="28"/>
        </w:rPr>
        <w:t>е</w:t>
      </w:r>
      <w:r w:rsidRPr="00514376">
        <w:rPr>
          <w:rFonts w:ascii="Times New Roman" w:eastAsia="Calibri" w:hAnsi="Times New Roman" w:cs="Times New Roman"/>
          <w:sz w:val="28"/>
          <w:szCs w:val="28"/>
        </w:rPr>
        <w:t xml:space="preserve"> «Личный кабинет» заявителя на Региональном портале,</w:t>
      </w:r>
      <w:r w:rsidR="00983FFA" w:rsidRPr="00514376">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sidRPr="00514376">
        <w:rPr>
          <w:rFonts w:ascii="Times New Roman" w:eastAsia="Calibri" w:hAnsi="Times New Roman" w:cs="Times New Roman"/>
          <w:sz w:val="28"/>
          <w:szCs w:val="28"/>
        </w:rPr>
        <w:t>.</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5</w:t>
      </w:r>
      <w:r w:rsidRPr="00514376">
        <w:rPr>
          <w:rFonts w:ascii="Times New Roman" w:eastAsia="Calibri" w:hAnsi="Times New Roman" w:cs="Times New Roman"/>
          <w:sz w:val="28"/>
          <w:szCs w:val="28"/>
        </w:rPr>
        <w:t xml:space="preserve">. </w:t>
      </w:r>
      <w:r w:rsidR="00205CEA" w:rsidRPr="00514376">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514376">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6</w:t>
      </w:r>
      <w:r w:rsidRPr="00514376">
        <w:rPr>
          <w:rFonts w:ascii="Times New Roman" w:eastAsia="Calibri" w:hAnsi="Times New Roman" w:cs="Times New Roman"/>
          <w:sz w:val="28"/>
          <w:szCs w:val="28"/>
        </w:rPr>
        <w:t xml:space="preserve">. </w:t>
      </w:r>
      <w:r w:rsidR="006F0E38" w:rsidRPr="00514376">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sidRPr="00514376">
        <w:rPr>
          <w:rFonts w:ascii="Times New Roman" w:eastAsia="Calibri" w:hAnsi="Times New Roman" w:cs="Times New Roman"/>
          <w:sz w:val="28"/>
          <w:szCs w:val="28"/>
        </w:rPr>
        <w:t>результата оказания</w:t>
      </w:r>
      <w:r w:rsidR="006F0E38" w:rsidRPr="00514376">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w:t>
      </w:r>
      <w:r w:rsidR="00D358C4">
        <w:rPr>
          <w:rFonts w:ascii="Times New Roman" w:eastAsia="Calibri" w:hAnsi="Times New Roman" w:cs="Times New Roman"/>
          <w:sz w:val="28"/>
          <w:szCs w:val="28"/>
        </w:rPr>
        <w:t>уведомлении</w:t>
      </w:r>
      <w:r w:rsidR="006F0E38" w:rsidRPr="00514376">
        <w:rPr>
          <w:rFonts w:ascii="Times New Roman" w:eastAsia="Calibri" w:hAnsi="Times New Roman" w:cs="Times New Roman"/>
          <w:sz w:val="28"/>
          <w:szCs w:val="28"/>
        </w:rPr>
        <w:t xml:space="preserve">  почтовый адрес.</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 xml:space="preserve">. </w:t>
      </w:r>
      <w:r w:rsidR="006F0E38" w:rsidRPr="00514376">
        <w:rPr>
          <w:rFonts w:ascii="Times New Roman" w:eastAsia="Calibri" w:hAnsi="Times New Roman" w:cs="Times New Roman"/>
          <w:sz w:val="28"/>
          <w:szCs w:val="28"/>
        </w:rPr>
        <w:t xml:space="preserve">При выдаче </w:t>
      </w:r>
      <w:r w:rsidRPr="00514376">
        <w:rPr>
          <w:rFonts w:ascii="Times New Roman" w:eastAsia="Calibri" w:hAnsi="Times New Roman" w:cs="Times New Roman"/>
          <w:sz w:val="28"/>
          <w:szCs w:val="28"/>
        </w:rPr>
        <w:t>результата оказания муниципальной услуги</w:t>
      </w:r>
      <w:r w:rsidR="006F0E38" w:rsidRPr="00514376">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1) </w:t>
      </w:r>
      <w:r w:rsidR="006F0E38" w:rsidRPr="00514376">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2) </w:t>
      </w:r>
      <w:r w:rsidR="006F0E38" w:rsidRPr="00514376">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514376"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 </w:t>
      </w:r>
      <w:r w:rsidR="006F0E38" w:rsidRPr="00514376">
        <w:rPr>
          <w:rFonts w:ascii="Times New Roman" w:eastAsia="Calibri" w:hAnsi="Times New Roman" w:cs="Times New Roman"/>
          <w:sz w:val="28"/>
          <w:szCs w:val="28"/>
        </w:rPr>
        <w:t xml:space="preserve">выдает заявителю </w:t>
      </w:r>
      <w:r w:rsidRPr="00514376">
        <w:rPr>
          <w:rFonts w:ascii="Times New Roman" w:eastAsia="Calibri" w:hAnsi="Times New Roman" w:cs="Times New Roman"/>
          <w:sz w:val="28"/>
          <w:szCs w:val="28"/>
        </w:rPr>
        <w:t>результат предоставления муниципальной услуги.</w:t>
      </w:r>
    </w:p>
    <w:p w:rsidR="006F0E38" w:rsidRPr="00514376"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8</w:t>
      </w:r>
      <w:r w:rsidRPr="00514376">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514376">
        <w:rPr>
          <w:rFonts w:ascii="Times New Roman" w:eastAsia="Calibri" w:hAnsi="Times New Roman" w:cs="Times New Roman"/>
          <w:sz w:val="28"/>
          <w:szCs w:val="28"/>
        </w:rPr>
        <w:t>одного</w:t>
      </w:r>
      <w:r w:rsidRPr="00514376">
        <w:rPr>
          <w:rFonts w:ascii="Times New Roman" w:eastAsia="Calibri" w:hAnsi="Times New Roman" w:cs="Times New Roman"/>
          <w:sz w:val="28"/>
          <w:szCs w:val="28"/>
        </w:rPr>
        <w:t xml:space="preserve"> рабоч</w:t>
      </w:r>
      <w:r w:rsidR="00205CEA" w:rsidRPr="00514376">
        <w:rPr>
          <w:rFonts w:ascii="Times New Roman" w:eastAsia="Calibri" w:hAnsi="Times New Roman" w:cs="Times New Roman"/>
          <w:sz w:val="28"/>
          <w:szCs w:val="28"/>
        </w:rPr>
        <w:t xml:space="preserve">его </w:t>
      </w:r>
      <w:r w:rsidRPr="00514376">
        <w:rPr>
          <w:rFonts w:ascii="Times New Roman" w:eastAsia="Calibri" w:hAnsi="Times New Roman" w:cs="Times New Roman"/>
          <w:sz w:val="28"/>
          <w:szCs w:val="28"/>
        </w:rPr>
        <w:t>дн</w:t>
      </w:r>
      <w:r w:rsidR="00205CEA" w:rsidRPr="00514376">
        <w:rPr>
          <w:rFonts w:ascii="Times New Roman" w:eastAsia="Calibri" w:hAnsi="Times New Roman" w:cs="Times New Roman"/>
          <w:sz w:val="28"/>
          <w:szCs w:val="28"/>
        </w:rPr>
        <w:t>я</w:t>
      </w:r>
      <w:r w:rsidRPr="00514376">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514376"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3.</w:t>
      </w:r>
      <w:r w:rsidR="00FC429B" w:rsidRPr="00514376">
        <w:rPr>
          <w:rFonts w:ascii="Times New Roman" w:eastAsia="Calibri" w:hAnsi="Times New Roman" w:cs="Times New Roman"/>
          <w:sz w:val="28"/>
          <w:szCs w:val="28"/>
        </w:rPr>
        <w:t>7</w:t>
      </w:r>
      <w:r w:rsidRPr="00514376">
        <w:rPr>
          <w:rFonts w:ascii="Times New Roman" w:eastAsia="Calibri" w:hAnsi="Times New Roman" w:cs="Times New Roman"/>
          <w:sz w:val="28"/>
          <w:szCs w:val="28"/>
        </w:rPr>
        <w:t>.</w:t>
      </w:r>
      <w:r w:rsidR="005C34E0" w:rsidRPr="00514376">
        <w:rPr>
          <w:rFonts w:ascii="Times New Roman" w:eastAsia="Calibri" w:hAnsi="Times New Roman" w:cs="Times New Roman"/>
          <w:sz w:val="28"/>
          <w:szCs w:val="28"/>
        </w:rPr>
        <w:t>9</w:t>
      </w:r>
      <w:r w:rsidRPr="00514376">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sidRPr="00514376">
        <w:rPr>
          <w:rFonts w:ascii="Times New Roman" w:eastAsia="Calibri" w:hAnsi="Times New Roman" w:cs="Times New Roman"/>
          <w:sz w:val="28"/>
          <w:szCs w:val="28"/>
        </w:rPr>
        <w:t>результата оказания</w:t>
      </w:r>
      <w:r w:rsidRPr="00514376">
        <w:rPr>
          <w:rFonts w:ascii="Times New Roman" w:eastAsia="Calibri" w:hAnsi="Times New Roman" w:cs="Times New Roman"/>
          <w:sz w:val="28"/>
          <w:szCs w:val="28"/>
        </w:rPr>
        <w:t xml:space="preserve"> муниципальной услуги.</w:t>
      </w:r>
    </w:p>
    <w:p w:rsidR="007D76E1" w:rsidRPr="00514376"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w:t>
      </w:r>
      <w:r w:rsidR="005C34E0" w:rsidRPr="00514376">
        <w:rPr>
          <w:rFonts w:ascii="Times New Roman" w:eastAsia="Calibri" w:hAnsi="Times New Roman" w:cs="Times New Roman"/>
          <w:sz w:val="28"/>
          <w:szCs w:val="28"/>
        </w:rPr>
        <w:t>10</w:t>
      </w:r>
      <w:r w:rsidRPr="00514376">
        <w:rPr>
          <w:rFonts w:ascii="Times New Roman" w:eastAsia="Calibri" w:hAnsi="Times New Roman" w:cs="Times New Roman"/>
          <w:sz w:val="28"/>
          <w:szCs w:val="28"/>
        </w:rPr>
        <w:t xml:space="preserve">. Время выполнения административной процедуры </w:t>
      </w:r>
      <w:r w:rsidR="00FB21FF">
        <w:rPr>
          <w:rFonts w:ascii="Times New Roman" w:eastAsia="Calibri" w:hAnsi="Times New Roman" w:cs="Times New Roman"/>
          <w:sz w:val="28"/>
          <w:szCs w:val="28"/>
        </w:rPr>
        <w:t>1</w:t>
      </w:r>
      <w:r w:rsidRPr="00514376">
        <w:rPr>
          <w:rFonts w:ascii="Times New Roman" w:eastAsia="Calibri" w:hAnsi="Times New Roman" w:cs="Times New Roman"/>
          <w:sz w:val="28"/>
          <w:szCs w:val="28"/>
        </w:rPr>
        <w:t xml:space="preserve"> рабочий день со дня подготовки муниципальной услуги.</w:t>
      </w: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4.</w:t>
      </w:r>
      <w:r w:rsidR="00E93EDA" w:rsidRPr="00514376">
        <w:rPr>
          <w:rFonts w:ascii="Times New Roman" w:hAnsi="Times New Roman" w:cs="Times New Roman"/>
          <w:b/>
          <w:sz w:val="28"/>
          <w:szCs w:val="28"/>
        </w:rPr>
        <w:t xml:space="preserve"> </w:t>
      </w:r>
      <w:r w:rsidR="007D76E1" w:rsidRPr="00514376">
        <w:rPr>
          <w:rFonts w:ascii="Times New Roman" w:hAnsi="Times New Roman" w:cs="Times New Roman"/>
          <w:b/>
          <w:sz w:val="28"/>
          <w:szCs w:val="28"/>
        </w:rPr>
        <w:t>Ф</w:t>
      </w:r>
      <w:r w:rsidR="00E93EDA" w:rsidRPr="00514376">
        <w:rPr>
          <w:rFonts w:ascii="Times New Roman" w:hAnsi="Times New Roman" w:cs="Times New Roman"/>
          <w:b/>
          <w:sz w:val="28"/>
          <w:szCs w:val="28"/>
        </w:rPr>
        <w:t>ормы контроля за исполнением административного регламе</w:t>
      </w:r>
      <w:r w:rsidR="007D76E1" w:rsidRPr="00514376">
        <w:rPr>
          <w:rFonts w:ascii="Times New Roman" w:hAnsi="Times New Roman" w:cs="Times New Roman"/>
          <w:b/>
          <w:sz w:val="28"/>
          <w:szCs w:val="28"/>
        </w:rPr>
        <w:t>нта</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4.1.1. Текущий контроль </w:t>
      </w:r>
      <w:r w:rsidR="00F938F6" w:rsidRPr="00514376">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514376">
        <w:rPr>
          <w:rFonts w:ascii="Times New Roman" w:eastAsia="Calibri" w:hAnsi="Times New Roman" w:cs="Times New Roman"/>
          <w:sz w:val="28"/>
          <w:szCs w:val="28"/>
        </w:rPr>
        <w:t xml:space="preserve">специалистами </w:t>
      </w:r>
      <w:r w:rsidR="00F938F6" w:rsidRPr="00514376">
        <w:rPr>
          <w:rFonts w:ascii="Times New Roman" w:eastAsia="Calibri" w:hAnsi="Times New Roman" w:cs="Times New Roman"/>
          <w:sz w:val="28"/>
          <w:szCs w:val="28"/>
        </w:rPr>
        <w:t>отдела</w:t>
      </w:r>
      <w:r w:rsidRPr="00514376">
        <w:rPr>
          <w:rFonts w:ascii="Times New Roman" w:eastAsia="Calibri" w:hAnsi="Times New Roman" w:cs="Times New Roman"/>
          <w:sz w:val="28"/>
          <w:szCs w:val="28"/>
        </w:rPr>
        <w:t>, осуществляется заведующим отделом.</w:t>
      </w:r>
    </w:p>
    <w:p w:rsidR="00F938F6" w:rsidRPr="00514376"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514376">
        <w:rPr>
          <w:rFonts w:ascii="Times New Roman" w:eastAsia="Calibri" w:hAnsi="Times New Roman" w:cs="Times New Roman"/>
          <w:sz w:val="28"/>
          <w:szCs w:val="28"/>
        </w:rPr>
        <w:t>работниками</w:t>
      </w:r>
      <w:r w:rsidRPr="00514376">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514376">
        <w:rPr>
          <w:rFonts w:ascii="Times New Roman" w:eastAsia="Calibri" w:hAnsi="Times New Roman" w:cs="Times New Roman"/>
          <w:sz w:val="28"/>
          <w:szCs w:val="28"/>
        </w:rPr>
        <w:t>ого района,  руководителем МФЦ</w:t>
      </w:r>
      <w:r w:rsidRPr="00514376">
        <w:rPr>
          <w:rFonts w:ascii="Times New Roman" w:eastAsia="Calibri" w:hAnsi="Times New Roman" w:cs="Times New Roman"/>
          <w:sz w:val="28"/>
          <w:szCs w:val="28"/>
        </w:rPr>
        <w:t>.</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4.1.</w:t>
      </w:r>
      <w:r w:rsidR="00F938F6" w:rsidRPr="00514376">
        <w:rPr>
          <w:rFonts w:ascii="Times New Roman" w:eastAsia="Calibri" w:hAnsi="Times New Roman" w:cs="Times New Roman"/>
          <w:sz w:val="28"/>
          <w:szCs w:val="28"/>
        </w:rPr>
        <w:t>3</w:t>
      </w:r>
      <w:r w:rsidRPr="00514376">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514376">
        <w:rPr>
          <w:rFonts w:ascii="Times New Roman" w:eastAsia="Calibri" w:hAnsi="Times New Roman" w:cs="Times New Roman"/>
          <w:sz w:val="28"/>
          <w:szCs w:val="28"/>
        </w:rPr>
        <w:t>и</w:t>
      </w:r>
      <w:r w:rsidRPr="00514376">
        <w:rPr>
          <w:rFonts w:ascii="Times New Roman" w:eastAsia="Calibri" w:hAnsi="Times New Roman" w:cs="Times New Roman"/>
          <w:sz w:val="28"/>
          <w:szCs w:val="28"/>
        </w:rPr>
        <w:t xml:space="preserve"> исполнения специалистами</w:t>
      </w:r>
      <w:r w:rsidR="00F938F6" w:rsidRPr="00514376">
        <w:rPr>
          <w:rFonts w:ascii="Times New Roman" w:eastAsia="Calibri" w:hAnsi="Times New Roman" w:cs="Times New Roman"/>
          <w:sz w:val="28"/>
          <w:szCs w:val="28"/>
        </w:rPr>
        <w:t xml:space="preserve"> отдел</w:t>
      </w:r>
      <w:r w:rsidR="00B5182B" w:rsidRPr="00514376">
        <w:rPr>
          <w:rFonts w:ascii="Times New Roman" w:eastAsia="Calibri" w:hAnsi="Times New Roman" w:cs="Times New Roman"/>
          <w:sz w:val="28"/>
          <w:szCs w:val="28"/>
        </w:rPr>
        <w:t>а и работниками</w:t>
      </w:r>
      <w:r w:rsidR="00F938F6" w:rsidRPr="00514376">
        <w:rPr>
          <w:rFonts w:ascii="Times New Roman" w:eastAsia="Calibri" w:hAnsi="Times New Roman" w:cs="Times New Roman"/>
          <w:sz w:val="28"/>
          <w:szCs w:val="28"/>
        </w:rPr>
        <w:t xml:space="preserve"> МФЦ</w:t>
      </w:r>
      <w:r w:rsidRPr="00514376">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4.3.2. МФЦ, его работники, несут ответственность, установленную законодательством Российской Федерации:</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514376"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6687" w:rsidRPr="00514376" w:rsidRDefault="00B66687" w:rsidP="00B666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1" w:history="1">
        <w:r w:rsidRPr="00514376">
          <w:rPr>
            <w:rFonts w:ascii="Times New Roman" w:eastAsia="Calibri" w:hAnsi="Times New Roman" w:cs="Times New Roman"/>
            <w:sz w:val="28"/>
            <w:szCs w:val="28"/>
          </w:rPr>
          <w:t>кодексом</w:t>
        </w:r>
      </w:hyperlink>
      <w:r w:rsidRPr="00514376">
        <w:rPr>
          <w:rFonts w:ascii="Times New Roman" w:eastAsia="Calibri" w:hAnsi="Times New Roman" w:cs="Times New Roman"/>
          <w:sz w:val="28"/>
          <w:szCs w:val="28"/>
        </w:rPr>
        <w:t xml:space="preserve"> Российской Федерации и </w:t>
      </w:r>
      <w:hyperlink r:id="rId12" w:history="1">
        <w:r w:rsidRPr="00514376">
          <w:rPr>
            <w:rFonts w:ascii="Times New Roman" w:eastAsia="Calibri" w:hAnsi="Times New Roman" w:cs="Times New Roman"/>
            <w:sz w:val="28"/>
            <w:szCs w:val="28"/>
          </w:rPr>
          <w:t>Кодексом</w:t>
        </w:r>
      </w:hyperlink>
      <w:r w:rsidRPr="00514376">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66687" w:rsidRPr="00514376" w:rsidRDefault="00B66687"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5182B" w:rsidRPr="00514376" w:rsidRDefault="00B5182B"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75AA3" w:rsidRPr="00514376"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514376" w:rsidRDefault="00B75AA3" w:rsidP="00E75D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4.4.1</w:t>
      </w:r>
      <w:r w:rsidR="00E75D79" w:rsidRPr="00514376">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E75D79" w:rsidRPr="00514376" w:rsidRDefault="00E75D79" w:rsidP="0097422B">
      <w:pPr>
        <w:autoSpaceDE w:val="0"/>
        <w:autoSpaceDN w:val="0"/>
        <w:adjustRightInd w:val="0"/>
        <w:spacing w:after="0" w:line="240" w:lineRule="auto"/>
        <w:ind w:firstLine="540"/>
        <w:jc w:val="both"/>
        <w:rPr>
          <w:rFonts w:ascii="Times New Roman" w:hAnsi="Times New Roman" w:cs="Times New Roman"/>
          <w:b/>
          <w:sz w:val="28"/>
          <w:szCs w:val="28"/>
        </w:rPr>
      </w:pPr>
      <w:bookmarkStart w:id="0" w:name="dst147"/>
      <w:bookmarkEnd w:id="0"/>
    </w:p>
    <w:p w:rsidR="0097422B" w:rsidRPr="00514376"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514376">
        <w:rPr>
          <w:rFonts w:ascii="Times New Roman" w:hAnsi="Times New Roman" w:cs="Times New Roman"/>
          <w:b/>
          <w:sz w:val="28"/>
          <w:szCs w:val="28"/>
        </w:rPr>
        <w:t>, работников</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5.1. Подача жалобы</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514376"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статьями 11.1</w:t>
        </w:r>
      </w:hyperlink>
      <w:r w:rsidRPr="00514376">
        <w:rPr>
          <w:rFonts w:ascii="Times New Roman" w:eastAsia="Calibri" w:hAnsi="Times New Roman" w:cs="Times New Roman"/>
          <w:sz w:val="28"/>
          <w:szCs w:val="28"/>
        </w:rPr>
        <w:t xml:space="preserve"> и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11.2</w:t>
        </w:r>
      </w:hyperlink>
      <w:r w:rsidRPr="00514376">
        <w:rPr>
          <w:rFonts w:ascii="Times New Roman" w:eastAsia="Calibri" w:hAnsi="Times New Roman" w:cs="Times New Roman"/>
          <w:sz w:val="28"/>
          <w:szCs w:val="28"/>
        </w:rPr>
        <w:t xml:space="preserve"> Федерального закона от 27 июля 2010 года </w:t>
      </w:r>
      <w:r w:rsidRPr="00514376">
        <w:rPr>
          <w:rFonts w:ascii="Times New Roman" w:eastAsia="Calibri" w:hAnsi="Times New Roman" w:cs="Times New Roman"/>
          <w:sz w:val="28"/>
          <w:szCs w:val="28"/>
        </w:rPr>
        <w:lastRenderedPageBreak/>
        <w:t>№ 210-ФЗ «Об организации предоставления государственных и муниципальных услуг»</w:t>
      </w:r>
      <w:r w:rsidR="00B24E0C" w:rsidRPr="00514376">
        <w:rPr>
          <w:rFonts w:ascii="Times New Roman" w:eastAsia="Calibri" w:hAnsi="Times New Roman" w:cs="Times New Roman"/>
          <w:sz w:val="28"/>
          <w:szCs w:val="28"/>
        </w:rPr>
        <w:t>.</w:t>
      </w:r>
    </w:p>
    <w:p w:rsidR="00E35645" w:rsidRPr="00514376"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 xml:space="preserve">5.1.2. </w:t>
      </w:r>
      <w:r w:rsidR="006C6574" w:rsidRPr="00514376">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514376">
        <w:rPr>
          <w:rFonts w:ascii="Times New Roman" w:eastAsia="Calibri" w:hAnsi="Times New Roman" w:cs="Times New Roman"/>
          <w:sz w:val="28"/>
          <w:szCs w:val="28"/>
        </w:rPr>
        <w:t>Министерство государственного управления Новгородской области</w:t>
      </w:r>
      <w:r w:rsidR="006C6574" w:rsidRPr="00514376">
        <w:rPr>
          <w:rFonts w:ascii="Times New Roman" w:hAnsi="Times New Roman" w:cs="Times New Roman"/>
          <w:sz w:val="28"/>
          <w:szCs w:val="28"/>
        </w:rPr>
        <w:t xml:space="preserve">. </w:t>
      </w:r>
    </w:p>
    <w:p w:rsidR="0001033A" w:rsidRPr="00514376"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3</w:t>
      </w:r>
      <w:r w:rsidRPr="00514376">
        <w:rPr>
          <w:rFonts w:ascii="Times New Roman" w:eastAsia="Calibri" w:hAnsi="Times New Roman" w:cs="Times New Roman"/>
          <w:sz w:val="28"/>
          <w:szCs w:val="28"/>
        </w:rPr>
        <w:t xml:space="preserve">. </w:t>
      </w:r>
      <w:r w:rsidR="0001033A" w:rsidRPr="00514376">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514376">
        <w:rPr>
          <w:rFonts w:ascii="Times New Roman" w:hAnsi="Times New Roman" w:cs="Times New Roman"/>
          <w:sz w:val="28"/>
          <w:szCs w:val="28"/>
        </w:rPr>
        <w:t>МФЦ</w:t>
      </w:r>
      <w:r w:rsidR="0001033A" w:rsidRPr="00514376">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514376">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14376">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514376">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14376">
        <w:rPr>
          <w:rFonts w:ascii="Times New Roman" w:hAnsi="Times New Roman" w:cs="Times New Roman"/>
          <w:sz w:val="28"/>
          <w:szCs w:val="28"/>
        </w:rPr>
        <w:t xml:space="preserve"> а также может быть принята при личном приеме заявителя. </w:t>
      </w:r>
    </w:p>
    <w:p w:rsidR="0001033A" w:rsidRPr="00514376"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4</w:t>
      </w:r>
      <w:r w:rsidRPr="00514376">
        <w:rPr>
          <w:rFonts w:ascii="Times New Roman" w:eastAsia="Calibri" w:hAnsi="Times New Roman" w:cs="Times New Roman"/>
          <w:sz w:val="28"/>
          <w:szCs w:val="28"/>
        </w:rPr>
        <w:t xml:space="preserve">. </w:t>
      </w:r>
      <w:bookmarkStart w:id="1" w:name="Par461"/>
      <w:bookmarkEnd w:id="1"/>
      <w:r w:rsidR="0001033A" w:rsidRPr="00514376">
        <w:rPr>
          <w:rFonts w:ascii="Times New Roman" w:hAnsi="Times New Roman" w:cs="Times New Roman"/>
          <w:sz w:val="28"/>
          <w:szCs w:val="28"/>
        </w:rPr>
        <w:t xml:space="preserve">Жалоба на решения и (или) действия (бездействие) </w:t>
      </w:r>
      <w:r w:rsidR="00BE2579" w:rsidRPr="00514376">
        <w:rPr>
          <w:rFonts w:ascii="Times New Roman" w:hAnsi="Times New Roman" w:cs="Times New Roman"/>
          <w:sz w:val="28"/>
          <w:szCs w:val="28"/>
        </w:rPr>
        <w:t>отдела</w:t>
      </w:r>
      <w:r w:rsidR="0001033A" w:rsidRPr="00514376">
        <w:rPr>
          <w:rFonts w:ascii="Times New Roman" w:hAnsi="Times New Roman" w:cs="Times New Roman"/>
          <w:sz w:val="28"/>
          <w:szCs w:val="28"/>
        </w:rPr>
        <w:t xml:space="preserve">, либо муниципальных служащих </w:t>
      </w:r>
      <w:r w:rsidR="00BE2579" w:rsidRPr="00514376">
        <w:rPr>
          <w:rFonts w:ascii="Times New Roman" w:hAnsi="Times New Roman" w:cs="Times New Roman"/>
          <w:sz w:val="28"/>
          <w:szCs w:val="28"/>
        </w:rPr>
        <w:t xml:space="preserve">отдела </w:t>
      </w:r>
      <w:r w:rsidR="0001033A" w:rsidRPr="00514376">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0001033A" w:rsidRPr="00514376">
          <w:rPr>
            <w:rFonts w:ascii="Times New Roman" w:hAnsi="Times New Roman" w:cs="Times New Roman"/>
            <w:color w:val="0000FF"/>
            <w:sz w:val="28"/>
            <w:szCs w:val="28"/>
          </w:rPr>
          <w:t>частью 2 статьи 6</w:t>
        </w:r>
      </w:hyperlink>
      <w:r w:rsidR="0001033A" w:rsidRPr="00514376">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514376">
        <w:rPr>
          <w:rFonts w:ascii="Times New Roman" w:hAnsi="Times New Roman" w:cs="Times New Roman"/>
          <w:sz w:val="28"/>
          <w:szCs w:val="28"/>
        </w:rPr>
        <w:t>им</w:t>
      </w:r>
      <w:r w:rsidR="0001033A" w:rsidRPr="00514376">
        <w:rPr>
          <w:rFonts w:ascii="Times New Roman" w:hAnsi="Times New Roman" w:cs="Times New Roman"/>
          <w:sz w:val="28"/>
          <w:szCs w:val="28"/>
        </w:rPr>
        <w:t xml:space="preserve"> </w:t>
      </w:r>
      <w:r w:rsidR="00BE2579" w:rsidRPr="00514376">
        <w:rPr>
          <w:rFonts w:ascii="Times New Roman" w:hAnsi="Times New Roman" w:cs="Times New Roman"/>
          <w:sz w:val="28"/>
          <w:szCs w:val="28"/>
        </w:rPr>
        <w:t>административным регламентом</w:t>
      </w:r>
      <w:r w:rsidR="0001033A" w:rsidRPr="00514376">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5.1.</w:t>
      </w:r>
      <w:r w:rsidR="00606FD9" w:rsidRPr="00514376">
        <w:rPr>
          <w:rFonts w:ascii="Times New Roman" w:hAnsi="Times New Roman" w:cs="Times New Roman"/>
          <w:sz w:val="28"/>
          <w:szCs w:val="28"/>
        </w:rPr>
        <w:t>5</w:t>
      </w:r>
      <w:r w:rsidRPr="00514376">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Время приема жалоб должно совпадать со временем предоставления </w:t>
      </w:r>
      <w:r w:rsidR="006B31BB" w:rsidRPr="00514376">
        <w:rPr>
          <w:rFonts w:ascii="Times New Roman" w:hAnsi="Times New Roman" w:cs="Times New Roman"/>
          <w:sz w:val="28"/>
          <w:szCs w:val="28"/>
        </w:rPr>
        <w:t>муниципальной</w:t>
      </w:r>
      <w:r w:rsidRPr="00514376">
        <w:rPr>
          <w:rFonts w:ascii="Times New Roman" w:hAnsi="Times New Roman" w:cs="Times New Roman"/>
          <w:sz w:val="28"/>
          <w:szCs w:val="28"/>
        </w:rPr>
        <w:t xml:space="preserve"> услуг</w:t>
      </w:r>
      <w:r w:rsidR="006B31BB" w:rsidRPr="00514376">
        <w:rPr>
          <w:rFonts w:ascii="Times New Roman" w:hAnsi="Times New Roman" w:cs="Times New Roman"/>
          <w:sz w:val="28"/>
          <w:szCs w:val="28"/>
        </w:rPr>
        <w:t>и</w:t>
      </w:r>
      <w:r w:rsidRPr="00514376">
        <w:rPr>
          <w:rFonts w:ascii="Times New Roman" w:hAnsi="Times New Roman" w:cs="Times New Roman"/>
          <w:sz w:val="28"/>
          <w:szCs w:val="28"/>
        </w:rPr>
        <w:t>.</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Жалоба в письменной форме может быть также направлена по почте.</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6" w:history="1">
        <w:r w:rsidRPr="00514376">
          <w:rPr>
            <w:rFonts w:ascii="Times New Roman" w:hAnsi="Times New Roman" w:cs="Times New Roman"/>
            <w:color w:val="0000FF"/>
            <w:sz w:val="28"/>
            <w:szCs w:val="28"/>
          </w:rPr>
          <w:t>законодательством</w:t>
        </w:r>
      </w:hyperlink>
      <w:r w:rsidRPr="00514376">
        <w:rPr>
          <w:rFonts w:ascii="Times New Roman" w:hAnsi="Times New Roman" w:cs="Times New Roman"/>
          <w:sz w:val="28"/>
          <w:szCs w:val="28"/>
        </w:rPr>
        <w:t xml:space="preserve"> Российской Федерации.</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Pr="0051437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514376"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 </w:t>
      </w:r>
      <w:r w:rsidR="00A140C5"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6</w:t>
      </w:r>
      <w:r w:rsidR="00A140C5" w:rsidRPr="00514376">
        <w:rPr>
          <w:rFonts w:ascii="Times New Roman" w:eastAsia="Calibri" w:hAnsi="Times New Roman" w:cs="Times New Roman"/>
          <w:sz w:val="28"/>
          <w:szCs w:val="28"/>
        </w:rPr>
        <w:t xml:space="preserve">. В случае если жалоба подается </w:t>
      </w:r>
      <w:r w:rsidR="00BE2579" w:rsidRPr="00514376">
        <w:rPr>
          <w:rFonts w:ascii="Times New Roman" w:eastAsia="Calibri" w:hAnsi="Times New Roman" w:cs="Times New Roman"/>
          <w:sz w:val="28"/>
          <w:szCs w:val="28"/>
        </w:rPr>
        <w:t xml:space="preserve">через представителя заявителя, </w:t>
      </w:r>
      <w:r w:rsidR="00A140C5" w:rsidRPr="00514376">
        <w:rPr>
          <w:rFonts w:ascii="Times New Roman" w:eastAsia="Calibri" w:hAnsi="Times New Roman" w:cs="Times New Roman"/>
          <w:sz w:val="28"/>
          <w:szCs w:val="28"/>
        </w:rPr>
        <w:t xml:space="preserve">представляется документ, подтверждающий полномочия на осуществление </w:t>
      </w:r>
      <w:r w:rsidR="00A140C5" w:rsidRPr="00514376">
        <w:rPr>
          <w:rFonts w:ascii="Times New Roman" w:eastAsia="Calibri"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а) оформленная в соответствии с </w:t>
      </w:r>
      <w:hyperlink r:id="rId17" w:history="1">
        <w:r w:rsidRPr="00514376">
          <w:rPr>
            <w:rFonts w:ascii="Times New Roman" w:eastAsia="Calibri" w:hAnsi="Times New Roman" w:cs="Times New Roman"/>
            <w:sz w:val="28"/>
            <w:szCs w:val="28"/>
          </w:rPr>
          <w:t>законодательством</w:t>
        </w:r>
      </w:hyperlink>
      <w:r w:rsidRPr="00514376">
        <w:rPr>
          <w:rFonts w:ascii="Times New Roman" w:eastAsia="Calibri" w:hAnsi="Times New Roman" w:cs="Times New Roman"/>
          <w:sz w:val="28"/>
          <w:szCs w:val="28"/>
        </w:rPr>
        <w:t xml:space="preserve"> Российской Федерации доверенность (для физических лиц);</w:t>
      </w:r>
    </w:p>
    <w:p w:rsidR="00FE0C21"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514376"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t xml:space="preserve"> </w:t>
      </w:r>
      <w:hyperlink r:id="rId18"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9</w:t>
        </w:r>
      </w:hyperlink>
      <w:r w:rsidR="00A140C5" w:rsidRPr="00514376">
        <w:rPr>
          <w:rFonts w:ascii="Times New Roman" w:eastAsia="Calibri" w:hAnsi="Times New Roman" w:cs="Times New Roman"/>
          <w:sz w:val="28"/>
          <w:szCs w:val="28"/>
        </w:rPr>
        <w:t>. Жалоба должна содержать:</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2579" w:rsidRPr="00514376"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5.1.</w:t>
      </w:r>
      <w:r w:rsidR="00606FD9" w:rsidRPr="00514376">
        <w:rPr>
          <w:rFonts w:ascii="Times New Roman" w:eastAsia="Calibri" w:hAnsi="Times New Roman" w:cs="Times New Roman"/>
          <w:sz w:val="28"/>
          <w:szCs w:val="28"/>
        </w:rPr>
        <w:t>10</w:t>
      </w:r>
      <w:r w:rsidRPr="00514376">
        <w:rPr>
          <w:rFonts w:ascii="Times New Roman" w:eastAsia="Calibri" w:hAnsi="Times New Roman" w:cs="Times New Roman"/>
          <w:sz w:val="28"/>
          <w:szCs w:val="28"/>
        </w:rPr>
        <w:t>. Орган, предоставляющий муниципальную услугу, обеспечивает:</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оснащение мест приема жалоб;</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514376">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514376">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sidRPr="00514376">
        <w:rPr>
          <w:rFonts w:ascii="Times New Roman" w:eastAsia="Calibri" w:hAnsi="Times New Roman" w:cs="Times New Roman"/>
          <w:sz w:val="28"/>
          <w:szCs w:val="28"/>
        </w:rPr>
        <w:t>ых</w:t>
      </w:r>
      <w:r w:rsidRPr="00514376">
        <w:rPr>
          <w:rFonts w:ascii="Times New Roman" w:eastAsia="Calibri" w:hAnsi="Times New Roman" w:cs="Times New Roman"/>
          <w:sz w:val="28"/>
          <w:szCs w:val="28"/>
        </w:rPr>
        <w:t xml:space="preserve"> сайт</w:t>
      </w:r>
      <w:r w:rsidR="00604527" w:rsidRPr="00514376">
        <w:rPr>
          <w:rFonts w:ascii="Times New Roman" w:eastAsia="Calibri" w:hAnsi="Times New Roman" w:cs="Times New Roman"/>
          <w:sz w:val="28"/>
          <w:szCs w:val="28"/>
        </w:rPr>
        <w:t>ах</w:t>
      </w:r>
      <w:r w:rsidRPr="00514376">
        <w:rPr>
          <w:rFonts w:ascii="Times New Roman" w:eastAsia="Calibri" w:hAnsi="Times New Roman" w:cs="Times New Roman"/>
          <w:sz w:val="28"/>
          <w:szCs w:val="28"/>
        </w:rPr>
        <w:t xml:space="preserve"> </w:t>
      </w:r>
      <w:r w:rsidR="00604527" w:rsidRPr="00514376">
        <w:rPr>
          <w:rFonts w:ascii="Times New Roman" w:eastAsia="Calibri" w:hAnsi="Times New Roman" w:cs="Times New Roman"/>
          <w:sz w:val="28"/>
          <w:szCs w:val="28"/>
        </w:rPr>
        <w:t xml:space="preserve">Администрации муниципального района, МФЦ </w:t>
      </w:r>
      <w:r w:rsidRPr="00514376">
        <w:rPr>
          <w:rFonts w:ascii="Times New Roman" w:eastAsia="Calibri" w:hAnsi="Times New Roman" w:cs="Times New Roman"/>
          <w:sz w:val="28"/>
          <w:szCs w:val="28"/>
        </w:rPr>
        <w:t xml:space="preserve">в </w:t>
      </w:r>
      <w:r w:rsidR="00604527" w:rsidRPr="00514376">
        <w:rPr>
          <w:rFonts w:ascii="Times New Roman" w:eastAsia="Calibri" w:hAnsi="Times New Roman" w:cs="Times New Roman"/>
          <w:sz w:val="28"/>
          <w:szCs w:val="28"/>
        </w:rPr>
        <w:t xml:space="preserve">информационно-телекоммуникационной </w:t>
      </w:r>
      <w:r w:rsidRPr="00514376">
        <w:rPr>
          <w:rFonts w:ascii="Times New Roman" w:eastAsia="Calibri" w:hAnsi="Times New Roman" w:cs="Times New Roman"/>
          <w:sz w:val="28"/>
          <w:szCs w:val="28"/>
        </w:rPr>
        <w:t xml:space="preserve">сети </w:t>
      </w:r>
      <w:r w:rsidR="00604527" w:rsidRPr="00514376">
        <w:rPr>
          <w:rFonts w:ascii="Times New Roman" w:eastAsia="Calibri" w:hAnsi="Times New Roman" w:cs="Times New Roman"/>
          <w:sz w:val="28"/>
          <w:szCs w:val="28"/>
        </w:rPr>
        <w:t>«</w:t>
      </w:r>
      <w:r w:rsidRPr="00514376">
        <w:rPr>
          <w:rFonts w:ascii="Times New Roman" w:eastAsia="Calibri" w:hAnsi="Times New Roman" w:cs="Times New Roman"/>
          <w:sz w:val="28"/>
          <w:szCs w:val="28"/>
        </w:rPr>
        <w:t>Интернет</w:t>
      </w:r>
      <w:r w:rsidR="00604527" w:rsidRPr="00514376">
        <w:rPr>
          <w:rFonts w:ascii="Times New Roman" w:eastAsia="Calibri" w:hAnsi="Times New Roman" w:cs="Times New Roman"/>
          <w:sz w:val="28"/>
          <w:szCs w:val="28"/>
        </w:rPr>
        <w:t>»</w:t>
      </w:r>
      <w:r w:rsidRPr="00514376">
        <w:rPr>
          <w:rFonts w:ascii="Times New Roman" w:eastAsia="Calibri" w:hAnsi="Times New Roman" w:cs="Times New Roman"/>
          <w:sz w:val="28"/>
          <w:szCs w:val="28"/>
        </w:rPr>
        <w:t>, на Региональном портале;</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консультирование заявителей о порядке обжалования решений и действий (бездействия) </w:t>
      </w:r>
      <w:r w:rsidR="00604527" w:rsidRPr="00514376">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w:t>
      </w:r>
      <w:r w:rsidR="00604527" w:rsidRPr="00514376">
        <w:rPr>
          <w:rFonts w:ascii="Times New Roman" w:eastAsia="Calibri" w:hAnsi="Times New Roman" w:cs="Times New Roman"/>
          <w:sz w:val="28"/>
          <w:szCs w:val="28"/>
        </w:rPr>
        <w:lastRenderedPageBreak/>
        <w:t>служащего, МФЦ, работника МФЦ</w:t>
      </w:r>
      <w:r w:rsidRPr="00514376">
        <w:rPr>
          <w:rFonts w:ascii="Times New Roman" w:eastAsia="Calibri" w:hAnsi="Times New Roman" w:cs="Times New Roman"/>
          <w:sz w:val="28"/>
          <w:szCs w:val="28"/>
        </w:rPr>
        <w:t>, в том числе по телефону, электронной почте, при личном приеме.</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5.2. Рассмотрение жалобы</w:t>
      </w:r>
    </w:p>
    <w:p w:rsidR="00606FD9" w:rsidRPr="00514376"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514376">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514376">
        <w:rPr>
          <w:rFonts w:ascii="Times New Roman" w:eastAsia="Calibri" w:hAnsi="Times New Roman" w:cs="Times New Roman"/>
          <w:sz w:val="28"/>
          <w:szCs w:val="28"/>
        </w:rPr>
        <w:t>Министерство государственного управления Новгородской области</w:t>
      </w:r>
      <w:r w:rsidRPr="00514376">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514376"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8A2331" w:rsidRPr="00514376">
        <w:rPr>
          <w:rFonts w:ascii="Times New Roman" w:eastAsia="Calibri" w:hAnsi="Times New Roman" w:cs="Times New Roman"/>
          <w:sz w:val="28"/>
          <w:szCs w:val="28"/>
        </w:rPr>
        <w:t>2</w:t>
      </w:r>
      <w:r w:rsidRPr="00514376">
        <w:rPr>
          <w:rFonts w:ascii="Times New Roman" w:eastAsia="Calibri" w:hAnsi="Times New Roman" w:cs="Times New Roman"/>
          <w:sz w:val="28"/>
          <w:szCs w:val="28"/>
        </w:rPr>
        <w:t>.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514376"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8A2331" w:rsidRPr="00514376">
        <w:rPr>
          <w:rFonts w:ascii="Times New Roman" w:eastAsia="Calibri" w:hAnsi="Times New Roman" w:cs="Times New Roman"/>
          <w:sz w:val="28"/>
          <w:szCs w:val="28"/>
        </w:rPr>
        <w:t>3</w:t>
      </w:r>
      <w:r w:rsidR="00604527" w:rsidRPr="00514376">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514376"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514376"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в удовлетворении жалобы отказывается.</w:t>
      </w:r>
    </w:p>
    <w:p w:rsidR="00604527" w:rsidRPr="00514376"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6B31BB" w:rsidRPr="00514376">
        <w:rPr>
          <w:rFonts w:ascii="Times New Roman" w:eastAsia="Calibri" w:hAnsi="Times New Roman" w:cs="Times New Roman"/>
          <w:sz w:val="28"/>
          <w:szCs w:val="28"/>
        </w:rPr>
        <w:t>4</w:t>
      </w:r>
      <w:r w:rsidR="00604527" w:rsidRPr="00514376">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sidRPr="00514376">
          <w:rPr>
            <w:rFonts w:ascii="Times New Roman" w:eastAsia="Calibri" w:hAnsi="Times New Roman" w:cs="Times New Roman"/>
            <w:sz w:val="28"/>
            <w:szCs w:val="28"/>
          </w:rPr>
          <w:t>пункте 5.2.</w:t>
        </w:r>
        <w:r w:rsidR="006B31BB" w:rsidRPr="00514376">
          <w:rPr>
            <w:rFonts w:ascii="Times New Roman" w:eastAsia="Calibri" w:hAnsi="Times New Roman" w:cs="Times New Roman"/>
            <w:sz w:val="28"/>
            <w:szCs w:val="28"/>
          </w:rPr>
          <w:t>3</w:t>
        </w:r>
        <w:r w:rsidR="007856F6" w:rsidRPr="00514376">
          <w:rPr>
            <w:rFonts w:ascii="Times New Roman" w:eastAsia="Calibri" w:hAnsi="Times New Roman" w:cs="Times New Roman"/>
            <w:sz w:val="28"/>
            <w:szCs w:val="28"/>
          </w:rPr>
          <w:t>.</w:t>
        </w:r>
      </w:hyperlink>
      <w:r w:rsidR="007856F6" w:rsidRPr="00514376">
        <w:rPr>
          <w:rFonts w:ascii="Times New Roman" w:eastAsia="Calibri" w:hAnsi="Times New Roman" w:cs="Times New Roman"/>
          <w:sz w:val="28"/>
          <w:szCs w:val="28"/>
        </w:rPr>
        <w:t xml:space="preserve"> </w:t>
      </w:r>
      <w:r w:rsidR="00604527" w:rsidRPr="00514376">
        <w:rPr>
          <w:rFonts w:ascii="Times New Roman" w:eastAsia="Calibri" w:hAnsi="Times New Roman" w:cs="Times New Roman"/>
          <w:sz w:val="28"/>
          <w:szCs w:val="28"/>
        </w:rPr>
        <w:t>настояще</w:t>
      </w:r>
      <w:r w:rsidR="007856F6" w:rsidRPr="00514376">
        <w:rPr>
          <w:rFonts w:ascii="Times New Roman" w:eastAsia="Calibri" w:hAnsi="Times New Roman" w:cs="Times New Roman"/>
          <w:sz w:val="28"/>
          <w:szCs w:val="28"/>
        </w:rPr>
        <w:t>го</w:t>
      </w:r>
      <w:r w:rsidR="00604527" w:rsidRPr="00514376">
        <w:rPr>
          <w:rFonts w:ascii="Times New Roman" w:eastAsia="Calibri" w:hAnsi="Times New Roman" w:cs="Times New Roman"/>
          <w:sz w:val="28"/>
          <w:szCs w:val="28"/>
        </w:rPr>
        <w:t xml:space="preserve"> </w:t>
      </w:r>
      <w:r w:rsidR="007856F6" w:rsidRPr="00514376">
        <w:rPr>
          <w:rFonts w:ascii="Times New Roman" w:eastAsia="Calibri" w:hAnsi="Times New Roman" w:cs="Times New Roman"/>
          <w:sz w:val="28"/>
          <w:szCs w:val="28"/>
        </w:rPr>
        <w:t>административного регламента</w:t>
      </w:r>
      <w:r w:rsidR="00604527" w:rsidRPr="00514376">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D358C4"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6B31BB" w:rsidRPr="00514376">
        <w:rPr>
          <w:rFonts w:ascii="Times New Roman" w:eastAsia="Calibri" w:hAnsi="Times New Roman" w:cs="Times New Roman"/>
          <w:sz w:val="28"/>
          <w:szCs w:val="28"/>
        </w:rPr>
        <w:t>5</w:t>
      </w:r>
      <w:r w:rsidR="00604527" w:rsidRPr="00514376">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00604527" w:rsidRPr="00D358C4">
        <w:rPr>
          <w:rFonts w:ascii="Times New Roman" w:eastAsia="Calibri" w:hAnsi="Times New Roman" w:cs="Times New Roman"/>
          <w:sz w:val="28"/>
          <w:szCs w:val="28"/>
        </w:rPr>
        <w:t xml:space="preserve">соответствии с </w:t>
      </w:r>
      <w:hyperlink r:id="rId19" w:history="1">
        <w:r w:rsidR="005B3589" w:rsidRPr="00D358C4">
          <w:rPr>
            <w:rFonts w:ascii="Times New Roman" w:eastAsia="Calibri" w:hAnsi="Times New Roman" w:cs="Times New Roman"/>
            <w:sz w:val="28"/>
            <w:szCs w:val="28"/>
          </w:rPr>
          <w:t>пунктом</w:t>
        </w:r>
      </w:hyperlink>
      <w:r w:rsidR="005B3589" w:rsidRPr="00D358C4">
        <w:rPr>
          <w:rFonts w:ascii="Times New Roman" w:eastAsia="Calibri" w:hAnsi="Times New Roman" w:cs="Times New Roman"/>
          <w:sz w:val="28"/>
          <w:szCs w:val="28"/>
        </w:rPr>
        <w:t xml:space="preserve"> 5.2.1.</w:t>
      </w:r>
      <w:r w:rsidR="00604527" w:rsidRPr="00D358C4">
        <w:rPr>
          <w:rFonts w:ascii="Times New Roman" w:eastAsia="Calibri" w:hAnsi="Times New Roman" w:cs="Times New Roman"/>
          <w:sz w:val="28"/>
          <w:szCs w:val="28"/>
        </w:rPr>
        <w:t xml:space="preserve"> настояще</w:t>
      </w:r>
      <w:r w:rsidR="005B3589" w:rsidRPr="00D358C4">
        <w:rPr>
          <w:rFonts w:ascii="Times New Roman" w:eastAsia="Calibri" w:hAnsi="Times New Roman" w:cs="Times New Roman"/>
          <w:sz w:val="28"/>
          <w:szCs w:val="28"/>
        </w:rPr>
        <w:t>го</w:t>
      </w:r>
      <w:r w:rsidR="00604527" w:rsidRPr="00D358C4">
        <w:rPr>
          <w:rFonts w:ascii="Times New Roman" w:eastAsia="Calibri" w:hAnsi="Times New Roman" w:cs="Times New Roman"/>
          <w:sz w:val="28"/>
          <w:szCs w:val="28"/>
        </w:rPr>
        <w:t xml:space="preserve"> </w:t>
      </w:r>
      <w:r w:rsidR="005B3589" w:rsidRPr="00D358C4">
        <w:rPr>
          <w:rFonts w:ascii="Times New Roman" w:eastAsia="Calibri" w:hAnsi="Times New Roman" w:cs="Times New Roman"/>
          <w:sz w:val="28"/>
          <w:szCs w:val="28"/>
        </w:rPr>
        <w:t>административного регламента</w:t>
      </w:r>
      <w:r w:rsidR="00604527" w:rsidRPr="00D358C4">
        <w:rPr>
          <w:rFonts w:ascii="Times New Roman" w:eastAsia="Calibri" w:hAnsi="Times New Roman" w:cs="Times New Roman"/>
          <w:sz w:val="28"/>
          <w:szCs w:val="28"/>
        </w:rPr>
        <w:t>, незамедлительно направляют имеющиеся материалы в органы прокуратуры.</w:t>
      </w:r>
    </w:p>
    <w:p w:rsidR="00514376" w:rsidRPr="00D358C4" w:rsidRDefault="00604527" w:rsidP="00514376">
      <w:pPr>
        <w:autoSpaceDE w:val="0"/>
        <w:autoSpaceDN w:val="0"/>
        <w:adjustRightInd w:val="0"/>
        <w:spacing w:after="0" w:line="240" w:lineRule="auto"/>
        <w:ind w:firstLine="540"/>
        <w:jc w:val="both"/>
        <w:rPr>
          <w:rFonts w:ascii="Times New Roman" w:hAnsi="Times New Roman" w:cs="Times New Roman"/>
          <w:sz w:val="28"/>
          <w:szCs w:val="28"/>
        </w:rPr>
      </w:pPr>
      <w:r w:rsidRPr="00D358C4">
        <w:rPr>
          <w:rFonts w:ascii="Times New Roman" w:eastAsia="Calibri" w:hAnsi="Times New Roman" w:cs="Times New Roman"/>
          <w:sz w:val="28"/>
          <w:szCs w:val="28"/>
        </w:rPr>
        <w:t xml:space="preserve"> </w:t>
      </w:r>
      <w:r w:rsidR="00A140C5" w:rsidRPr="00D358C4">
        <w:rPr>
          <w:rFonts w:ascii="Times New Roman" w:eastAsia="Calibri" w:hAnsi="Times New Roman" w:cs="Times New Roman"/>
          <w:sz w:val="28"/>
          <w:szCs w:val="28"/>
        </w:rPr>
        <w:t>5.2.</w:t>
      </w:r>
      <w:r w:rsidR="006B31BB" w:rsidRPr="00D358C4">
        <w:rPr>
          <w:rFonts w:ascii="Times New Roman" w:eastAsia="Calibri" w:hAnsi="Times New Roman" w:cs="Times New Roman"/>
          <w:sz w:val="28"/>
          <w:szCs w:val="28"/>
        </w:rPr>
        <w:t>6</w:t>
      </w:r>
      <w:r w:rsidR="00A140C5" w:rsidRPr="00D358C4">
        <w:rPr>
          <w:rFonts w:ascii="Times New Roman" w:eastAsia="Calibri" w:hAnsi="Times New Roman" w:cs="Times New Roman"/>
          <w:sz w:val="28"/>
          <w:szCs w:val="28"/>
        </w:rPr>
        <w:t xml:space="preserve">. </w:t>
      </w:r>
      <w:r w:rsidR="00514376" w:rsidRPr="00D358C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20" w:history="1">
        <w:r w:rsidR="00514376" w:rsidRPr="00D358C4">
          <w:rPr>
            <w:rFonts w:ascii="Times New Roman" w:hAnsi="Times New Roman" w:cs="Times New Roman"/>
            <w:color w:val="0000FF"/>
            <w:sz w:val="28"/>
            <w:szCs w:val="28"/>
          </w:rPr>
          <w:t>пункте</w:t>
        </w:r>
      </w:hyperlink>
      <w:r w:rsidR="00514376" w:rsidRPr="00D358C4">
        <w:rPr>
          <w:rFonts w:ascii="Times New Roman" w:hAnsi="Times New Roman" w:cs="Times New Roman"/>
          <w:sz w:val="28"/>
          <w:szCs w:val="28"/>
        </w:rPr>
        <w:t xml:space="preserve"> 5.2.4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514376" w:rsidRPr="00D358C4">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514376" w:rsidRPr="00D358C4" w:rsidRDefault="00514376" w:rsidP="00514376">
      <w:pPr>
        <w:autoSpaceDE w:val="0"/>
        <w:autoSpaceDN w:val="0"/>
        <w:adjustRightInd w:val="0"/>
        <w:spacing w:after="0" w:line="240" w:lineRule="auto"/>
        <w:ind w:firstLine="540"/>
        <w:jc w:val="both"/>
        <w:rPr>
          <w:rFonts w:ascii="Times New Roman" w:hAnsi="Times New Roman" w:cs="Times New Roman"/>
          <w:sz w:val="28"/>
          <w:szCs w:val="28"/>
        </w:rPr>
      </w:pPr>
      <w:r w:rsidRPr="00D358C4">
        <w:rPr>
          <w:rFonts w:ascii="Times New Roman" w:hAnsi="Times New Roman" w:cs="Times New Roman"/>
          <w:sz w:val="28"/>
          <w:szCs w:val="28"/>
        </w:rPr>
        <w:t xml:space="preserve">5.2.7. В случае признания жалобы не подлежащей удовлетворению в ответе заявителю, указанном в </w:t>
      </w:r>
      <w:hyperlink r:id="rId21" w:history="1">
        <w:r w:rsidRPr="00D358C4">
          <w:rPr>
            <w:rFonts w:ascii="Times New Roman" w:hAnsi="Times New Roman" w:cs="Times New Roman"/>
            <w:color w:val="0000FF"/>
            <w:sz w:val="28"/>
            <w:szCs w:val="28"/>
          </w:rPr>
          <w:t>пункте</w:t>
        </w:r>
      </w:hyperlink>
      <w:r w:rsidRPr="00D358C4">
        <w:rPr>
          <w:rFonts w:ascii="Times New Roman" w:hAnsi="Times New Roman" w:cs="Times New Roman"/>
          <w:sz w:val="28"/>
          <w:szCs w:val="28"/>
        </w:rPr>
        <w:t xml:space="preserve"> 5.2.4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0C5" w:rsidRPr="00D358C4" w:rsidRDefault="00A140C5" w:rsidP="0051437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8C4">
        <w:rPr>
          <w:rFonts w:ascii="Times New Roman" w:eastAsia="Calibri" w:hAnsi="Times New Roman" w:cs="Times New Roman"/>
          <w:sz w:val="28"/>
          <w:szCs w:val="28"/>
        </w:rPr>
        <w:t>5.2.</w:t>
      </w:r>
      <w:r w:rsidR="00514376" w:rsidRPr="00D358C4">
        <w:rPr>
          <w:rFonts w:ascii="Times New Roman" w:eastAsia="Calibri" w:hAnsi="Times New Roman" w:cs="Times New Roman"/>
          <w:sz w:val="28"/>
          <w:szCs w:val="28"/>
        </w:rPr>
        <w:t>8</w:t>
      </w:r>
      <w:r w:rsidRPr="00D358C4">
        <w:rPr>
          <w:rFonts w:ascii="Times New Roman" w:eastAsia="Calibri" w:hAnsi="Times New Roman" w:cs="Times New Roman"/>
          <w:sz w:val="28"/>
          <w:szCs w:val="28"/>
        </w:rPr>
        <w:t>. Ответ по результатам рассмотрения жалобы подписывается должностным лицом, наделенным полномочием по рассмотрению жалоб.</w:t>
      </w:r>
    </w:p>
    <w:p w:rsidR="007856F6" w:rsidRPr="00514376"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358C4">
        <w:rPr>
          <w:rFonts w:ascii="Times New Roman" w:eastAsia="Calibri" w:hAnsi="Times New Roman" w:cs="Times New Roman"/>
          <w:sz w:val="28"/>
          <w:szCs w:val="28"/>
        </w:rPr>
        <w:t>5.2.</w:t>
      </w:r>
      <w:r w:rsidR="006B31BB" w:rsidRPr="00D358C4">
        <w:rPr>
          <w:rFonts w:ascii="Times New Roman" w:eastAsia="Calibri" w:hAnsi="Times New Roman" w:cs="Times New Roman"/>
          <w:sz w:val="28"/>
          <w:szCs w:val="28"/>
        </w:rPr>
        <w:t>9</w:t>
      </w:r>
      <w:r w:rsidRPr="00D358C4">
        <w:rPr>
          <w:rFonts w:ascii="Times New Roman" w:eastAsia="Calibri" w:hAnsi="Times New Roman" w:cs="Times New Roman"/>
          <w:sz w:val="28"/>
          <w:szCs w:val="28"/>
        </w:rPr>
        <w:t>. Жалоба не подлежит удовлетворению</w:t>
      </w:r>
      <w:r w:rsidRPr="00514376">
        <w:rPr>
          <w:rFonts w:ascii="Times New Roman" w:eastAsia="Calibri" w:hAnsi="Times New Roman" w:cs="Times New Roman"/>
          <w:sz w:val="28"/>
          <w:szCs w:val="28"/>
        </w:rPr>
        <w:t xml:space="preserve"> в следующих случаях:</w:t>
      </w:r>
    </w:p>
    <w:p w:rsidR="007856F6" w:rsidRPr="0051437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w:t>
      </w:r>
      <w:r w:rsidR="007856F6" w:rsidRPr="00514376">
        <w:rPr>
          <w:rFonts w:ascii="Times New Roman" w:eastAsia="Calibri" w:hAnsi="Times New Roman" w:cs="Times New Roman"/>
          <w:sz w:val="28"/>
          <w:szCs w:val="28"/>
        </w:rPr>
        <w:t>) наличие вступивше</w:t>
      </w:r>
      <w:r w:rsidR="00F42898" w:rsidRPr="00514376">
        <w:rPr>
          <w:rFonts w:ascii="Times New Roman" w:eastAsia="Calibri" w:hAnsi="Times New Roman" w:cs="Times New Roman"/>
          <w:sz w:val="28"/>
          <w:szCs w:val="28"/>
        </w:rPr>
        <w:t>го в законную силу решения суда</w:t>
      </w:r>
      <w:r w:rsidR="007856F6" w:rsidRPr="00514376">
        <w:rPr>
          <w:rFonts w:ascii="Times New Roman" w:eastAsia="Calibri" w:hAnsi="Times New Roman" w:cs="Times New Roman"/>
          <w:sz w:val="28"/>
          <w:szCs w:val="28"/>
        </w:rPr>
        <w:t xml:space="preserve"> по жалобе</w:t>
      </w:r>
      <w:r w:rsidR="00F42898" w:rsidRPr="00514376">
        <w:rPr>
          <w:rFonts w:ascii="Times New Roman" w:eastAsia="Calibri" w:hAnsi="Times New Roman" w:cs="Times New Roman"/>
          <w:sz w:val="28"/>
          <w:szCs w:val="28"/>
        </w:rPr>
        <w:t>,</w:t>
      </w:r>
      <w:r w:rsidR="007856F6" w:rsidRPr="00514376">
        <w:rPr>
          <w:rFonts w:ascii="Times New Roman" w:eastAsia="Calibri" w:hAnsi="Times New Roman" w:cs="Times New Roman"/>
          <w:sz w:val="28"/>
          <w:szCs w:val="28"/>
        </w:rPr>
        <w:t xml:space="preserve"> о том же предмете и по тем же основаниям;</w:t>
      </w:r>
    </w:p>
    <w:p w:rsidR="007856F6" w:rsidRPr="0051437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w:t>
      </w:r>
      <w:r w:rsidR="007856F6" w:rsidRPr="00514376">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51437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w:t>
      </w:r>
      <w:r w:rsidR="007856F6" w:rsidRPr="00514376">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514376"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sidR="006B31BB" w:rsidRPr="00514376">
        <w:rPr>
          <w:rFonts w:ascii="Times New Roman" w:eastAsia="Calibri" w:hAnsi="Times New Roman" w:cs="Times New Roman"/>
          <w:sz w:val="28"/>
          <w:szCs w:val="28"/>
        </w:rPr>
        <w:t>10</w:t>
      </w:r>
      <w:r w:rsidRPr="00514376">
        <w:rPr>
          <w:rFonts w:ascii="Times New Roman" w:eastAsia="Calibri" w:hAnsi="Times New Roman" w:cs="Times New Roman"/>
          <w:sz w:val="28"/>
          <w:szCs w:val="28"/>
        </w:rPr>
        <w:t>. Жалоба остается без ответа в следующих случаях:</w:t>
      </w:r>
    </w:p>
    <w:p w:rsidR="00B75CD5" w:rsidRPr="00514376"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w:t>
      </w:r>
      <w:r w:rsidR="0036459E" w:rsidRPr="00514376">
        <w:rPr>
          <w:rFonts w:ascii="Times New Roman" w:eastAsia="Calibri" w:hAnsi="Times New Roman" w:cs="Times New Roman"/>
          <w:sz w:val="28"/>
          <w:szCs w:val="28"/>
        </w:rPr>
        <w:t>последнее - при наличии</w:t>
      </w:r>
      <w:r w:rsidRPr="00514376">
        <w:rPr>
          <w:rFonts w:ascii="Times New Roman" w:eastAsia="Calibri" w:hAnsi="Times New Roman" w:cs="Times New Roman"/>
          <w:sz w:val="28"/>
          <w:szCs w:val="28"/>
        </w:rPr>
        <w:t>) и (или) почтовый адрес заявителя, указанные в жалобе.</w:t>
      </w:r>
    </w:p>
    <w:p w:rsidR="00FD1FE3" w:rsidRPr="00514376"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5.2.1</w:t>
      </w:r>
      <w:r w:rsidR="006B31BB" w:rsidRPr="00514376">
        <w:rPr>
          <w:rFonts w:ascii="Times New Roman" w:hAnsi="Times New Roman" w:cs="Times New Roman"/>
          <w:sz w:val="28"/>
          <w:szCs w:val="28"/>
        </w:rPr>
        <w:t>1</w:t>
      </w:r>
      <w:r w:rsidRPr="00514376">
        <w:rPr>
          <w:rFonts w:ascii="Times New Roman" w:hAnsi="Times New Roman" w:cs="Times New Roman"/>
          <w:sz w:val="28"/>
          <w:szCs w:val="28"/>
        </w:rPr>
        <w:t>. Заявитель информируется об оставлении жалобы без ответа в течение 3 рабочих дней со дня регистрации жалобы.</w:t>
      </w:r>
    </w:p>
    <w:p w:rsidR="00A140C5" w:rsidRPr="00514376"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5.3. Обжалование решения по жалобе</w:t>
      </w:r>
    </w:p>
    <w:p w:rsidR="00A140C5"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5.3.1. </w:t>
      </w:r>
      <w:r w:rsidR="00A140C5" w:rsidRPr="00514376">
        <w:rPr>
          <w:rFonts w:ascii="Times New Roman" w:eastAsia="Calibri" w:hAnsi="Times New Roman" w:cs="Times New Roman"/>
          <w:sz w:val="28"/>
          <w:szCs w:val="28"/>
        </w:rPr>
        <w:t xml:space="preserve">Положения Федерального </w:t>
      </w:r>
      <w:hyperlink r:id="rId22"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514376">
          <w:rPr>
            <w:rFonts w:ascii="Times New Roman" w:eastAsia="Calibri" w:hAnsi="Times New Roman" w:cs="Times New Roman"/>
            <w:sz w:val="28"/>
            <w:szCs w:val="28"/>
          </w:rPr>
          <w:t>закона</w:t>
        </w:r>
      </w:hyperlink>
      <w:r w:rsidR="00A140C5" w:rsidRPr="00514376">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514376">
          <w:rPr>
            <w:rFonts w:ascii="Times New Roman" w:eastAsia="Calibri" w:hAnsi="Times New Roman" w:cs="Times New Roman"/>
            <w:sz w:val="28"/>
            <w:szCs w:val="28"/>
          </w:rPr>
          <w:t>законом</w:t>
        </w:r>
      </w:hyperlink>
      <w:r w:rsidR="00A140C5" w:rsidRPr="00514376">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5.3.2. </w:t>
      </w:r>
      <w:r w:rsidR="00A140C5" w:rsidRPr="00514376">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51437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5.3.3. </w:t>
      </w:r>
      <w:r w:rsidR="00A140C5" w:rsidRPr="00514376">
        <w:rPr>
          <w:rFonts w:ascii="Times New Roman" w:eastAsia="Calibri" w:hAnsi="Times New Roman" w:cs="Times New Roman"/>
          <w:sz w:val="28"/>
          <w:szCs w:val="28"/>
        </w:rPr>
        <w:t xml:space="preserve">Согласно </w:t>
      </w:r>
      <w:hyperlink r:id="rId24"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514376">
          <w:rPr>
            <w:rFonts w:ascii="Times New Roman" w:eastAsia="Calibri" w:hAnsi="Times New Roman" w:cs="Times New Roman"/>
            <w:sz w:val="28"/>
            <w:szCs w:val="28"/>
          </w:rPr>
          <w:t>части 1 статьи 219</w:t>
        </w:r>
      </w:hyperlink>
      <w:r w:rsidR="00A140C5" w:rsidRPr="00514376">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Pr="00514376"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514376" w:rsidRDefault="00A140C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514376" w:rsidRDefault="00A140C5" w:rsidP="00A140C5">
      <w:pPr>
        <w:pageBreakBefore/>
        <w:spacing w:after="0" w:line="240" w:lineRule="auto"/>
        <w:ind w:left="4680"/>
        <w:rPr>
          <w:rFonts w:ascii="Times New Roman" w:hAnsi="Times New Roman" w:cs="Times New Roman"/>
          <w:color w:val="000000"/>
          <w:sz w:val="28"/>
          <w:szCs w:val="28"/>
        </w:rPr>
      </w:pPr>
      <w:r w:rsidRPr="00514376">
        <w:rPr>
          <w:rFonts w:ascii="Times New Roman" w:hAnsi="Times New Roman" w:cs="Times New Roman"/>
          <w:color w:val="000000"/>
          <w:sz w:val="28"/>
          <w:szCs w:val="28"/>
        </w:rPr>
        <w:lastRenderedPageBreak/>
        <w:t xml:space="preserve">Приложение № 1 </w:t>
      </w:r>
    </w:p>
    <w:p w:rsidR="00A140C5" w:rsidRPr="00514376" w:rsidRDefault="00A140C5" w:rsidP="00A140C5">
      <w:pPr>
        <w:pStyle w:val="21"/>
        <w:ind w:left="4680" w:firstLine="0"/>
        <w:jc w:val="left"/>
        <w:rPr>
          <w:color w:val="000000"/>
          <w:szCs w:val="28"/>
        </w:rPr>
      </w:pPr>
      <w:r w:rsidRPr="00514376">
        <w:rPr>
          <w:color w:val="000000"/>
          <w:szCs w:val="28"/>
        </w:rPr>
        <w:t xml:space="preserve">к административному регламенту по предоставлению муниципальной услуги </w:t>
      </w:r>
      <w:r w:rsidRPr="00514376">
        <w:rPr>
          <w:szCs w:val="28"/>
        </w:rPr>
        <w:t>«</w:t>
      </w:r>
      <w:r w:rsidR="005676C9" w:rsidRPr="005723F0">
        <w:rPr>
          <w:color w:val="000000"/>
          <w:szCs w:val="28"/>
        </w:rPr>
        <w:t xml:space="preserve">Уведомление </w:t>
      </w:r>
      <w:r w:rsidR="005676C9">
        <w:rPr>
          <w:szCs w:val="28"/>
        </w:rPr>
        <w:t>о завершении сноса объекта капитального строительства</w:t>
      </w:r>
      <w:r w:rsidRPr="00514376">
        <w:rPr>
          <w:szCs w:val="28"/>
        </w:rPr>
        <w:t>»</w:t>
      </w:r>
    </w:p>
    <w:p w:rsidR="00A140C5" w:rsidRPr="00514376" w:rsidRDefault="00A140C5" w:rsidP="00A140C5">
      <w:pPr>
        <w:pStyle w:val="12"/>
        <w:ind w:left="0" w:firstLine="539"/>
        <w:rPr>
          <w:rFonts w:ascii="Times New Roman" w:hAnsi="Times New Roman" w:cs="Times New Roman"/>
          <w:b/>
          <w:bCs/>
          <w:color w:val="000000"/>
          <w:szCs w:val="28"/>
        </w:rPr>
      </w:pPr>
      <w:r w:rsidRPr="00514376">
        <w:rPr>
          <w:rFonts w:ascii="Times New Roman" w:hAnsi="Times New Roman" w:cs="Times New Roman"/>
          <w:b/>
          <w:bCs/>
          <w:color w:val="000000"/>
          <w:szCs w:val="28"/>
        </w:rPr>
        <w:t>Блок-схема</w:t>
      </w:r>
    </w:p>
    <w:p w:rsidR="00A140C5" w:rsidRPr="00514376" w:rsidRDefault="00A140C5" w:rsidP="00962F89">
      <w:pPr>
        <w:pStyle w:val="21"/>
        <w:ind w:firstLine="0"/>
        <w:jc w:val="center"/>
        <w:rPr>
          <w:color w:val="000000"/>
          <w:szCs w:val="28"/>
        </w:rPr>
      </w:pPr>
      <w:r w:rsidRPr="00514376">
        <w:rPr>
          <w:color w:val="000000"/>
          <w:szCs w:val="28"/>
        </w:rPr>
        <w:t xml:space="preserve">предоставления муниципальной услуги </w:t>
      </w:r>
      <w:r w:rsidRPr="00514376">
        <w:rPr>
          <w:szCs w:val="28"/>
        </w:rPr>
        <w:t>«</w:t>
      </w:r>
      <w:r w:rsidR="005676C9" w:rsidRPr="005723F0">
        <w:rPr>
          <w:color w:val="000000"/>
          <w:szCs w:val="28"/>
        </w:rPr>
        <w:t xml:space="preserve">Уведомление </w:t>
      </w:r>
      <w:r w:rsidR="005676C9">
        <w:rPr>
          <w:szCs w:val="28"/>
        </w:rPr>
        <w:t>о завершении сноса объекта капитального строительства</w:t>
      </w:r>
      <w:r w:rsidRPr="00514376">
        <w:rPr>
          <w:szCs w:val="28"/>
        </w:rPr>
        <w:t>»</w:t>
      </w:r>
    </w:p>
    <w:p w:rsidR="00962F89" w:rsidRPr="00514376" w:rsidRDefault="00995A4B" w:rsidP="00962F89">
      <w:r w:rsidRPr="00995A4B">
        <w:rPr>
          <w:noProof/>
          <w:sz w:val="26"/>
          <w:szCs w:val="26"/>
        </w:rPr>
        <w:pict>
          <v:roundrect id="_x0000_s1027" style="position:absolute;margin-left:71.65pt;margin-top:11.9pt;width:364.05pt;height:30.4pt;z-index:251660288" arcsize="10923f">
            <v:textbox style="mso-next-textbox:#_x0000_s1027">
              <w:txbxContent>
                <w:p w:rsidR="00B24281" w:rsidRPr="00720B44" w:rsidRDefault="00B24281" w:rsidP="00962F89">
                  <w:pPr>
                    <w:jc w:val="center"/>
                    <w:rPr>
                      <w:sz w:val="26"/>
                      <w:szCs w:val="26"/>
                    </w:rPr>
                  </w:pPr>
                  <w:r>
                    <w:rPr>
                      <w:rFonts w:ascii="Times New Roman" w:hAnsi="Times New Roman" w:cs="Times New Roman"/>
                      <w:sz w:val="28"/>
                      <w:szCs w:val="28"/>
                    </w:rPr>
                    <w:t>Поступление в отдел, МФЦ</w:t>
                  </w:r>
                  <w:r w:rsidR="00D358C4">
                    <w:rPr>
                      <w:rFonts w:ascii="Times New Roman" w:hAnsi="Times New Roman" w:cs="Times New Roman"/>
                      <w:sz w:val="28"/>
                      <w:szCs w:val="28"/>
                    </w:rPr>
                    <w:t xml:space="preserve"> уведомления</w:t>
                  </w:r>
                  <w:r w:rsidRPr="007D76E1">
                    <w:rPr>
                      <w:rFonts w:ascii="Times New Roman" w:hAnsi="Times New Roman" w:cs="Times New Roman"/>
                      <w:sz w:val="28"/>
                      <w:szCs w:val="28"/>
                    </w:rPr>
                    <w:t xml:space="preserve"> и документов</w:t>
                  </w:r>
                </w:p>
              </w:txbxContent>
            </v:textbox>
          </v:roundrect>
        </w:pict>
      </w:r>
    </w:p>
    <w:p w:rsidR="00962F89" w:rsidRPr="00514376" w:rsidRDefault="00995A4B"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514376" w:rsidRDefault="00D358C4" w:rsidP="00962F89">
      <w:pPr>
        <w:tabs>
          <w:tab w:val="left" w:pos="1260"/>
        </w:tabs>
        <w:spacing w:line="360" w:lineRule="auto"/>
        <w:jc w:val="center"/>
        <w:rPr>
          <w:sz w:val="26"/>
          <w:szCs w:val="26"/>
        </w:rPr>
      </w:pPr>
      <w:r>
        <w:rPr>
          <w:noProof/>
          <w:sz w:val="26"/>
          <w:szCs w:val="26"/>
        </w:rPr>
        <w:pict>
          <v:rect id="_x0000_s1028" style="position:absolute;left:0;text-align:left;margin-left:247.65pt;margin-top:25.65pt;width:252.55pt;height:28.5pt;z-index:251661312">
            <v:textbox style="mso-next-textbox:#_x0000_s1028">
              <w:txbxContent>
                <w:p w:rsidR="00B24281" w:rsidRPr="00962F89" w:rsidRDefault="00B24281"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w:t>
                  </w:r>
                  <w:r w:rsidR="00D358C4">
                    <w:rPr>
                      <w:rFonts w:ascii="Times New Roman" w:hAnsi="Times New Roman" w:cs="Times New Roman"/>
                      <w:sz w:val="28"/>
                      <w:szCs w:val="28"/>
                    </w:rPr>
                    <w:t>уведомления</w:t>
                  </w:r>
                  <w:r w:rsidRPr="00962F89">
                    <w:rPr>
                      <w:rFonts w:ascii="Times New Roman" w:hAnsi="Times New Roman" w:cs="Times New Roman"/>
                      <w:sz w:val="28"/>
                      <w:szCs w:val="28"/>
                    </w:rPr>
                    <w:t xml:space="preserve"> на регистрацию </w:t>
                  </w:r>
                </w:p>
              </w:txbxContent>
            </v:textbox>
          </v:rect>
        </w:pict>
      </w:r>
      <w:r w:rsidR="00995A4B">
        <w:rPr>
          <w:noProof/>
          <w:sz w:val="26"/>
          <w:szCs w:val="26"/>
        </w:rPr>
        <w:pict>
          <v:rect id="_x0000_s1036" style="position:absolute;left:0;text-align:left;margin-left:3.45pt;margin-top:21.6pt;width:160.5pt;height:41.2pt;z-index:251669504">
            <v:textbox style="mso-next-textbox:#_x0000_s1036">
              <w:txbxContent>
                <w:p w:rsidR="00B24281" w:rsidRPr="00962F89" w:rsidRDefault="00B24281"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Отказ в приеме </w:t>
                  </w:r>
                  <w:r w:rsidR="00D358C4">
                    <w:rPr>
                      <w:rFonts w:ascii="Times New Roman" w:hAnsi="Times New Roman" w:cs="Times New Roman"/>
                      <w:sz w:val="28"/>
                      <w:szCs w:val="28"/>
                    </w:rPr>
                    <w:t>уведомления</w:t>
                  </w:r>
                </w:p>
                <w:p w:rsidR="00B24281" w:rsidRPr="00720B44" w:rsidRDefault="00B24281" w:rsidP="00962F89">
                  <w:pPr>
                    <w:jc w:val="center"/>
                    <w:rPr>
                      <w:sz w:val="26"/>
                      <w:szCs w:val="26"/>
                    </w:rPr>
                  </w:pPr>
                  <w:r>
                    <w:rPr>
                      <w:sz w:val="26"/>
                      <w:szCs w:val="26"/>
                    </w:rPr>
                    <w:t>с выдачей перечня выявленных препятствий</w:t>
                  </w:r>
                </w:p>
              </w:txbxContent>
            </v:textbox>
          </v:rect>
        </w:pict>
      </w:r>
    </w:p>
    <w:p w:rsidR="00962F89" w:rsidRPr="00514376" w:rsidRDefault="00995A4B"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Pr="00514376" w:rsidRDefault="00995A4B"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B24281" w:rsidRPr="00962F89" w:rsidRDefault="00B24281"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 xml:space="preserve">ассмотрение </w:t>
                  </w:r>
                  <w:r w:rsidR="00D358C4">
                    <w:rPr>
                      <w:rFonts w:ascii="Times New Roman" w:hAnsi="Times New Roman" w:cs="Times New Roman"/>
                      <w:sz w:val="28"/>
                      <w:szCs w:val="28"/>
                    </w:rPr>
                    <w:t>уведомления</w:t>
                  </w:r>
                  <w:r w:rsidRPr="007D76E1">
                    <w:rPr>
                      <w:rFonts w:ascii="Times New Roman" w:hAnsi="Times New Roman" w:cs="Times New Roman"/>
                      <w:sz w:val="28"/>
                      <w:szCs w:val="28"/>
                    </w:rPr>
                    <w:t xml:space="preserve"> и представленных документов</w:t>
                  </w:r>
                </w:p>
              </w:txbxContent>
            </v:textbox>
          </v:rect>
        </w:pict>
      </w:r>
    </w:p>
    <w:p w:rsidR="00962F89" w:rsidRPr="00514376" w:rsidRDefault="00995A4B"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Pr="00514376" w:rsidRDefault="00995A4B"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B24281" w:rsidRPr="00526B15" w:rsidRDefault="00B24281"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B24281" w:rsidRPr="00962F89" w:rsidRDefault="00B24281"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B24281" w:rsidRDefault="00B24281" w:rsidP="00962F89">
                  <w:pPr>
                    <w:tabs>
                      <w:tab w:val="left" w:pos="851"/>
                    </w:tabs>
                    <w:rPr>
                      <w:sz w:val="26"/>
                      <w:szCs w:val="26"/>
                    </w:rPr>
                  </w:pPr>
                </w:p>
                <w:p w:rsidR="00B24281" w:rsidRPr="00F37B50" w:rsidRDefault="00B24281"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Pr="00514376" w:rsidRDefault="00962F89" w:rsidP="00962F89">
      <w:pPr>
        <w:tabs>
          <w:tab w:val="left" w:pos="1260"/>
        </w:tabs>
        <w:spacing w:line="360" w:lineRule="auto"/>
        <w:jc w:val="center"/>
        <w:rPr>
          <w:sz w:val="26"/>
          <w:szCs w:val="26"/>
        </w:rPr>
      </w:pPr>
    </w:p>
    <w:p w:rsidR="00962F89" w:rsidRPr="00514376" w:rsidRDefault="00995A4B"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514376" w:rsidRDefault="00995A4B" w:rsidP="00962F89">
      <w:pPr>
        <w:widowControl w:val="0"/>
        <w:spacing w:line="360" w:lineRule="auto"/>
        <w:rPr>
          <w:sz w:val="26"/>
        </w:rPr>
      </w:pPr>
      <w:r w:rsidRPr="00995A4B">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B24281" w:rsidRPr="003E1B07" w:rsidRDefault="00B24281"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Pr="00514376" w:rsidRDefault="00995A4B"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514376" w:rsidRDefault="00995A4B"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B24281" w:rsidRPr="00526B15" w:rsidRDefault="00B24281"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514376" w:rsidRDefault="00995A4B"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514376" w:rsidRDefault="00995A4B"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B24281" w:rsidRPr="00526B15" w:rsidRDefault="00B24281"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B24281" w:rsidRPr="00526B15" w:rsidRDefault="00B24281"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514376" w:rsidRDefault="00962F89" w:rsidP="00962F89">
      <w:pPr>
        <w:rPr>
          <w:sz w:val="26"/>
          <w:szCs w:val="26"/>
        </w:rPr>
      </w:pPr>
    </w:p>
    <w:p w:rsidR="00962F89" w:rsidRPr="00514376" w:rsidRDefault="00995A4B"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995A4B"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B24281" w:rsidRPr="00526B15" w:rsidRDefault="00B24281"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A140C5" w:rsidRDefault="00962F89"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962F89" w:rsidRPr="00A140C5" w:rsidSect="007A58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81" w:rsidRDefault="00B24281" w:rsidP="00B242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0171">
      <w:rPr>
        <w:rStyle w:val="ac"/>
        <w:noProof/>
      </w:rPr>
      <w:t>2</w:t>
    </w:r>
    <w:r>
      <w:rPr>
        <w:rStyle w:val="ac"/>
      </w:rPr>
      <w:fldChar w:fldCharType="end"/>
    </w:r>
  </w:p>
  <w:p w:rsidR="00B24281" w:rsidRDefault="00B2428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81" w:rsidRDefault="00B24281" w:rsidP="00B242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76C9">
      <w:rPr>
        <w:rStyle w:val="ac"/>
        <w:noProof/>
      </w:rPr>
      <w:t>29</w:t>
    </w:r>
    <w:r>
      <w:rPr>
        <w:rStyle w:val="ac"/>
      </w:rPr>
      <w:fldChar w:fldCharType="end"/>
    </w:r>
  </w:p>
  <w:p w:rsidR="00B24281" w:rsidRPr="002568C4" w:rsidRDefault="00B24281" w:rsidP="00B24281">
    <w:pPr>
      <w:pStyle w:val="aa"/>
      <w:framePr w:wrap="auto" w:vAnchor="text" w:hAnchor="margin" w:xAlign="center" w:y="1"/>
      <w:rPr>
        <w:rStyle w:val="ac"/>
      </w:rPr>
    </w:pPr>
  </w:p>
  <w:p w:rsidR="00B24281" w:rsidRDefault="00B24281" w:rsidP="00B2428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EA8"/>
    <w:rsid w:val="00040D1B"/>
    <w:rsid w:val="000C468A"/>
    <w:rsid w:val="000E31E4"/>
    <w:rsid w:val="000E75A7"/>
    <w:rsid w:val="00140703"/>
    <w:rsid w:val="0016360B"/>
    <w:rsid w:val="00182B0E"/>
    <w:rsid w:val="001906C3"/>
    <w:rsid w:val="001C0214"/>
    <w:rsid w:val="001D3AC5"/>
    <w:rsid w:val="001E693D"/>
    <w:rsid w:val="001E7733"/>
    <w:rsid w:val="001F3C90"/>
    <w:rsid w:val="00204153"/>
    <w:rsid w:val="00205CEA"/>
    <w:rsid w:val="00211068"/>
    <w:rsid w:val="00226C9D"/>
    <w:rsid w:val="00252EE0"/>
    <w:rsid w:val="00262B3E"/>
    <w:rsid w:val="00266D14"/>
    <w:rsid w:val="00286F54"/>
    <w:rsid w:val="00290303"/>
    <w:rsid w:val="0029711F"/>
    <w:rsid w:val="002A6D17"/>
    <w:rsid w:val="002F096F"/>
    <w:rsid w:val="00337D8A"/>
    <w:rsid w:val="00340CB2"/>
    <w:rsid w:val="003606B8"/>
    <w:rsid w:val="00360877"/>
    <w:rsid w:val="0036459E"/>
    <w:rsid w:val="00377AA3"/>
    <w:rsid w:val="003B2259"/>
    <w:rsid w:val="003C7B0D"/>
    <w:rsid w:val="003E2679"/>
    <w:rsid w:val="003F0A31"/>
    <w:rsid w:val="00406B76"/>
    <w:rsid w:val="00420E5F"/>
    <w:rsid w:val="0043277F"/>
    <w:rsid w:val="00437177"/>
    <w:rsid w:val="00451398"/>
    <w:rsid w:val="00452C16"/>
    <w:rsid w:val="004646FD"/>
    <w:rsid w:val="00470F2E"/>
    <w:rsid w:val="004852F4"/>
    <w:rsid w:val="00493DBC"/>
    <w:rsid w:val="00496199"/>
    <w:rsid w:val="00496C9F"/>
    <w:rsid w:val="004A5696"/>
    <w:rsid w:val="004B34DE"/>
    <w:rsid w:val="004B3CE3"/>
    <w:rsid w:val="004D1E57"/>
    <w:rsid w:val="005021AE"/>
    <w:rsid w:val="00514376"/>
    <w:rsid w:val="00526B15"/>
    <w:rsid w:val="00534E9C"/>
    <w:rsid w:val="00537305"/>
    <w:rsid w:val="005454D9"/>
    <w:rsid w:val="005676C9"/>
    <w:rsid w:val="00570E86"/>
    <w:rsid w:val="005768C8"/>
    <w:rsid w:val="005B1802"/>
    <w:rsid w:val="005B352C"/>
    <w:rsid w:val="005B3589"/>
    <w:rsid w:val="005C34E0"/>
    <w:rsid w:val="005E3C31"/>
    <w:rsid w:val="005E5C98"/>
    <w:rsid w:val="005F0D04"/>
    <w:rsid w:val="00604527"/>
    <w:rsid w:val="00606FD9"/>
    <w:rsid w:val="00615F30"/>
    <w:rsid w:val="00643AEE"/>
    <w:rsid w:val="00647B8F"/>
    <w:rsid w:val="00655CC0"/>
    <w:rsid w:val="006603C5"/>
    <w:rsid w:val="0066213D"/>
    <w:rsid w:val="006944F1"/>
    <w:rsid w:val="00696198"/>
    <w:rsid w:val="006B31BB"/>
    <w:rsid w:val="006C19FA"/>
    <w:rsid w:val="006C6574"/>
    <w:rsid w:val="006F0E38"/>
    <w:rsid w:val="0070031F"/>
    <w:rsid w:val="00702D0B"/>
    <w:rsid w:val="007047AC"/>
    <w:rsid w:val="00712736"/>
    <w:rsid w:val="00722B54"/>
    <w:rsid w:val="0073109D"/>
    <w:rsid w:val="007461D1"/>
    <w:rsid w:val="00766109"/>
    <w:rsid w:val="00770279"/>
    <w:rsid w:val="0078019D"/>
    <w:rsid w:val="00784175"/>
    <w:rsid w:val="007856F6"/>
    <w:rsid w:val="00796DC0"/>
    <w:rsid w:val="00796E02"/>
    <w:rsid w:val="007A5845"/>
    <w:rsid w:val="007C40C9"/>
    <w:rsid w:val="007D76E1"/>
    <w:rsid w:val="007F14FB"/>
    <w:rsid w:val="007F5A25"/>
    <w:rsid w:val="00884866"/>
    <w:rsid w:val="008A2331"/>
    <w:rsid w:val="008A3FAC"/>
    <w:rsid w:val="008C389B"/>
    <w:rsid w:val="008F36C5"/>
    <w:rsid w:val="009021C4"/>
    <w:rsid w:val="009148B8"/>
    <w:rsid w:val="009517BC"/>
    <w:rsid w:val="0095646B"/>
    <w:rsid w:val="00962F89"/>
    <w:rsid w:val="00965C8F"/>
    <w:rsid w:val="0097422B"/>
    <w:rsid w:val="00983FFA"/>
    <w:rsid w:val="00990803"/>
    <w:rsid w:val="00995A4B"/>
    <w:rsid w:val="009C4317"/>
    <w:rsid w:val="009F6927"/>
    <w:rsid w:val="00A140C5"/>
    <w:rsid w:val="00A23F71"/>
    <w:rsid w:val="00A7216C"/>
    <w:rsid w:val="00AA43D6"/>
    <w:rsid w:val="00AA5978"/>
    <w:rsid w:val="00AB286F"/>
    <w:rsid w:val="00AB3B13"/>
    <w:rsid w:val="00AB5307"/>
    <w:rsid w:val="00AB6662"/>
    <w:rsid w:val="00AE5C9C"/>
    <w:rsid w:val="00AF5182"/>
    <w:rsid w:val="00B14CDD"/>
    <w:rsid w:val="00B24281"/>
    <w:rsid w:val="00B24E0C"/>
    <w:rsid w:val="00B27188"/>
    <w:rsid w:val="00B33601"/>
    <w:rsid w:val="00B50C8B"/>
    <w:rsid w:val="00B5182B"/>
    <w:rsid w:val="00B66687"/>
    <w:rsid w:val="00B71D20"/>
    <w:rsid w:val="00B73FB1"/>
    <w:rsid w:val="00B75AA3"/>
    <w:rsid w:val="00B75CD5"/>
    <w:rsid w:val="00BA486C"/>
    <w:rsid w:val="00BC0497"/>
    <w:rsid w:val="00BC0AA1"/>
    <w:rsid w:val="00BC134F"/>
    <w:rsid w:val="00BE2579"/>
    <w:rsid w:val="00C01084"/>
    <w:rsid w:val="00C30BAA"/>
    <w:rsid w:val="00C328E7"/>
    <w:rsid w:val="00C36852"/>
    <w:rsid w:val="00C57D7C"/>
    <w:rsid w:val="00C638F0"/>
    <w:rsid w:val="00C82434"/>
    <w:rsid w:val="00C90171"/>
    <w:rsid w:val="00CD4CC5"/>
    <w:rsid w:val="00CE7B25"/>
    <w:rsid w:val="00D17CCF"/>
    <w:rsid w:val="00D23A5E"/>
    <w:rsid w:val="00D358C4"/>
    <w:rsid w:val="00D55738"/>
    <w:rsid w:val="00D57936"/>
    <w:rsid w:val="00D7236C"/>
    <w:rsid w:val="00DE77C0"/>
    <w:rsid w:val="00DF5DD4"/>
    <w:rsid w:val="00E35645"/>
    <w:rsid w:val="00E41EEB"/>
    <w:rsid w:val="00E42219"/>
    <w:rsid w:val="00E46B93"/>
    <w:rsid w:val="00E75D79"/>
    <w:rsid w:val="00E93EDA"/>
    <w:rsid w:val="00EA7AEA"/>
    <w:rsid w:val="00EB427E"/>
    <w:rsid w:val="00EC12D8"/>
    <w:rsid w:val="00ED0BA5"/>
    <w:rsid w:val="00ED3D1D"/>
    <w:rsid w:val="00F20305"/>
    <w:rsid w:val="00F42898"/>
    <w:rsid w:val="00F4725F"/>
    <w:rsid w:val="00F53429"/>
    <w:rsid w:val="00F56605"/>
    <w:rsid w:val="00F717D9"/>
    <w:rsid w:val="00F938F6"/>
    <w:rsid w:val="00FB21FF"/>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7" type="connector" idref="#_x0000_s1034"/>
        <o:r id="V:Rule18" type="connector" idref="#_x0000_s1037"/>
        <o:r id="V:Rule19" type="connector" idref="#_x0000_s1053"/>
        <o:r id="V:Rule20" type="connector" idref="#_x0000_s1038"/>
        <o:r id="V:Rule21" type="connector" idref="#_x0000_s1031"/>
        <o:r id="V:Rule22" type="connector" idref="#_x0000_s1056"/>
        <o:r id="V:Rule23" type="connector" idref="#_x0000_s1035"/>
        <o:r id="V:Rule24" type="connector" idref="#_x0000_s1042"/>
        <o:r id="V:Rule25" type="connector" idref="#_x0000_s1051"/>
        <o:r id="V:Rule26" type="connector" idref="#_x0000_s1029"/>
        <o:r id="V:Rule27" type="connector" idref="#_x0000_s1055"/>
        <o:r id="V:Rule28" type="connector" idref="#_x0000_s1041"/>
        <o:r id="V:Rule29" type="connector" idref="#_x0000_s1050"/>
        <o:r id="V:Rule30" type="connector" idref="#_x0000_s1040"/>
        <o:r id="V:Rule31" type="connector" idref="#_x0000_s1039"/>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24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24281"/>
    <w:rPr>
      <w:rFonts w:asciiTheme="majorHAnsi" w:eastAsiaTheme="majorEastAsia" w:hAnsiTheme="majorHAnsi" w:cstheme="majorBidi"/>
      <w:b/>
      <w:bCs/>
      <w:color w:val="4F81BD" w:themeColor="accent1"/>
    </w:rPr>
  </w:style>
  <w:style w:type="paragraph" w:styleId="aa">
    <w:name w:val="header"/>
    <w:basedOn w:val="a"/>
    <w:link w:val="ab"/>
    <w:rsid w:val="00B2428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B24281"/>
    <w:rPr>
      <w:rFonts w:ascii="Times New Roman" w:eastAsia="Times New Roman" w:hAnsi="Times New Roman" w:cs="Times New Roman"/>
      <w:sz w:val="28"/>
      <w:szCs w:val="24"/>
      <w:lang w:eastAsia="ru-RU"/>
    </w:rPr>
  </w:style>
  <w:style w:type="character" w:styleId="ac">
    <w:name w:val="page number"/>
    <w:basedOn w:val="a0"/>
    <w:rsid w:val="00B24281"/>
    <w:rPr>
      <w:rFonts w:cs="Times New Roman"/>
    </w:rPr>
  </w:style>
  <w:style w:type="paragraph" w:customStyle="1" w:styleId="ConsPlusTitle">
    <w:name w:val="ConsPlusTitle"/>
    <w:rsid w:val="00B242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3935D4EC3B6FBFA975C8795B9D0F13DA3CBB410A1715C5F32C4176B9183CCD432D6854B3E3ACZDY0F" TargetMode="External"/><Relationship Id="rId13" Type="http://schemas.openxmlformats.org/officeDocument/2006/relationships/hyperlink" Target="consultantplus://offline/ref=96DFD3C97325682A856D9C44C9AE65CD182B33A0AEF454659CB27EDEE2366D1EB0EFAF41kCh7H" TargetMode="External"/><Relationship Id="rId18" Type="http://schemas.openxmlformats.org/officeDocument/2006/relationships/hyperlink" Target="consultantplus://offline/ref=96DFD3C97325682A856D8249DFC23AC51E206CA8ABFB5935C7ED2583B53F6749F7A0F60B8B5EF821C6D105k3hB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2E052C7F660C0D2955ED946BEB15CD6A0EA93A229773891CA27D778902C3B71A18274E8E901BE7371EDEF650C16C24FD4042F0458hAiAL" TargetMode="External"/><Relationship Id="rId7" Type="http://schemas.openxmlformats.org/officeDocument/2006/relationships/hyperlink" Target="consultantplus://offline/ref=6825943A01E668EF01FFB29E2F9E66EAFA073F4D89F47EB43E8E7966E60EDEF39620BCDEAE324Ci0rCJ" TargetMode="External"/><Relationship Id="rId12" Type="http://schemas.openxmlformats.org/officeDocument/2006/relationships/hyperlink" Target="consultantplus://offline/ref=AD6218BB52C9EA113A1A74BF2BF3FC23349B699A0B410BEDB5A90C5846DCGBJ" TargetMode="External"/><Relationship Id="rId17" Type="http://schemas.openxmlformats.org/officeDocument/2006/relationships/hyperlink" Target="consultantplus://offline/ref=0E0586DFA416E7056A56B4221F47EDE5BFFE8B26F8AB08D75D78C9C95DE0E3F63F4D2C57264924DAjFT3G" TargetMode="External"/><Relationship Id="rId25"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hyperlink" Target="consultantplus://offline/ref=04064B53C0A86C995D4A1560CE3C182AFDD62EE1980FF3054836C6BA55b2UFN" TargetMode="External"/><Relationship Id="rId20" Type="http://schemas.openxmlformats.org/officeDocument/2006/relationships/hyperlink" Target="consultantplus://offline/ref=32E052C7F660C0D2955ED946BEB15CD6A0EA93A229773891CA27D778902C3B71A18274E8E901BE7371EDEF650C16C24FD4042F0458hAiAL" TargetMode="Externa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consultantplus://offline/ref=AD6218BB52C9EA113A1A74BF2BF3FC23349A669C0C470BEDB5A90C5846DCGBJ" TargetMode="External"/><Relationship Id="rId24" Type="http://schemas.openxmlformats.org/officeDocument/2006/relationships/hyperlink" Target="consultantplus://offline/ref=96DFD3C97325682A856D9C44C9AE65CD182B32A5A5F954659CB27EDEE2366D1EB0EFAF49CF52FD23kCh5H" TargetMode="External"/><Relationship Id="rId5" Type="http://schemas.openxmlformats.org/officeDocument/2006/relationships/header" Target="header1.xml"/><Relationship Id="rId15" Type="http://schemas.openxmlformats.org/officeDocument/2006/relationships/hyperlink" Target="consultantplus://offline/ref=2EFB948328EA82DF213D27F00471B8BAD3A2DC259F7BBFDCCB61A1C906F5E5604D838E91821BCCB5M5E4G" TargetMode="External"/><Relationship Id="rId23" Type="http://schemas.openxmlformats.org/officeDocument/2006/relationships/hyperlink" Target="consultantplus://offline/ref=96DFD3C97325682A856D9C44C9AE65CD1B233AA6A8F454659CB27EDEE2k3h6H" TargetMode="External"/><Relationship Id="rId10" Type="http://schemas.openxmlformats.org/officeDocument/2006/relationships/hyperlink" Target="consultantplus://offline/ref=AB182C52349B289AF2B6FA3B864BEEAB7120D53EE241465B7404284381D0E3AF1A84C20D5E326C42C0D23EV45DL" TargetMode="External"/><Relationship Id="rId19" Type="http://schemas.openxmlformats.org/officeDocument/2006/relationships/hyperlink" Target="consultantplus://offline/ref=86208F3079491E0CDC031484A2C196D6DEE5610821C6B969DE8A4335C106B82ECBD9429E1D30yDG" TargetMode="External"/><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AB182C52349B289AF2B6FA3B864BEEAB7120D53EE241465B7404284381D0E3AF1A84C20D5E326C42C0D23EV45DL" TargetMode="External"/><Relationship Id="rId14" Type="http://schemas.openxmlformats.org/officeDocument/2006/relationships/hyperlink" Target="consultantplus://offline/ref=96DFD3C97325682A856D9C44C9AE65CD182B33A0AEF454659CB27EDEE2366D1EB0EFAF49CFk5h4H" TargetMode="External"/><Relationship Id="rId22" Type="http://schemas.openxmlformats.org/officeDocument/2006/relationships/hyperlink" Target="consultantplus://offline/ref=96DFD3C97325682A856D9C44C9AE65CD182B33A0AEF454659CB27EDEE2k3h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10954</Words>
  <Characters>62438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dcterms:created xsi:type="dcterms:W3CDTF">2019-02-26T07:41:00Z</dcterms:created>
  <dcterms:modified xsi:type="dcterms:W3CDTF">2019-02-26T08:07:00Z</dcterms:modified>
</cp:coreProperties>
</file>