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D0" w:rsidRDefault="00090CA9" w:rsidP="00090CA9">
      <w:pPr>
        <w:jc w:val="center"/>
        <w:rPr>
          <w:rFonts w:ascii="Times New Roman" w:hAnsi="Times New Roman" w:cs="Times New Roman"/>
          <w:sz w:val="32"/>
          <w:szCs w:val="32"/>
        </w:rPr>
      </w:pPr>
      <w:r w:rsidRPr="00090CA9">
        <w:rPr>
          <w:rFonts w:ascii="Times New Roman" w:hAnsi="Times New Roman" w:cs="Times New Roman"/>
          <w:sz w:val="32"/>
          <w:szCs w:val="32"/>
        </w:rPr>
        <w:t xml:space="preserve">О внесении </w:t>
      </w:r>
      <w:r>
        <w:rPr>
          <w:rFonts w:ascii="Times New Roman" w:hAnsi="Times New Roman" w:cs="Times New Roman"/>
          <w:sz w:val="32"/>
          <w:szCs w:val="32"/>
        </w:rPr>
        <w:t>изменений в Кодекс Российской Федерации об административных правонарушениях</w:t>
      </w:r>
    </w:p>
    <w:p w:rsidR="00090CA9" w:rsidRDefault="00090CA9" w:rsidP="0009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Маловишерский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отдел Управления Федеральной службы государственной регистрации, кадастра и картографии по Новгородской области сообщает, что с 15.02.2014 года вступили в силу положения Федерального закона от 03.02.2014 года № 6-ФЗ «О внесении изменений в Кодекс Российской Федерации об административных правонарушениях».</w:t>
      </w:r>
    </w:p>
    <w:p w:rsidR="00090CA9" w:rsidRDefault="00090CA9" w:rsidP="00090C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Указанные изменения предусматривают установление размера налагаемых на нарушителей административных штрафов за правонарушение, предусмотренное частью 1.1. статьи 8.8.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>
        <w:rPr>
          <w:rFonts w:ascii="Times New Roman" w:hAnsi="Times New Roman" w:cs="Times New Roman"/>
          <w:sz w:val="32"/>
          <w:szCs w:val="32"/>
        </w:rPr>
        <w:t>, выразившееся в неиспользовании земельного участка из земель сельскохозяйственного назначений, оборот которого регулируется Федеральным законом от 24.07.2002 № 101-ФЗ «Об обороте земель сельскохозяйственного назначений», для ведения сельскохозяйственного производства или осуществление иной, связанной с сельскохозяйственным производством деятельности в течение установленного срока в зависимости от кадастровой стоимости земельного участка, являющегося предметом административного правонарушения.</w:t>
      </w:r>
    </w:p>
    <w:p w:rsidR="00090CA9" w:rsidRDefault="00090CA9" w:rsidP="00090C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Федеральный закон от 03.02.2014 года № 6-ФЗ «О внесении изменений в Кодекс Российской Федерации об административных правонарушениях» существенно увеличивает ответственность собственников участков за их неиспользование, вводя определение величины административных штрафов в зависимости</w:t>
      </w:r>
      <w:r w:rsidR="008E64CE">
        <w:rPr>
          <w:rFonts w:ascii="Times New Roman" w:hAnsi="Times New Roman" w:cs="Times New Roman"/>
          <w:sz w:val="32"/>
          <w:szCs w:val="32"/>
        </w:rPr>
        <w:t xml:space="preserve"> от кадастровой стоимости земельного участка и его площади. Так, для граждан размер штрафа составит от 0,3 до 0,5% кадастровой стоимости, но не менее 3000 рублей. Для должностных лиц – от 0,5 до 1,5%, но не менее 50 000 рублей, для юридических лиц – от 2 до 10%, но не менее 200 000 рублей. Максимальный размер штрафа ограничен 500 000 рублей.</w:t>
      </w:r>
    </w:p>
    <w:p w:rsidR="008E64CE" w:rsidRDefault="008E64CE" w:rsidP="00090C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В соответствии с внесенными изменениями полномочиями по возбуждению дел об административных правонарушениях по части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1.1. статьи 8.8.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помимо должностных лиц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его территориальных органов наделены должностные лица Федеральной службы по ветеринарному и фитосанитарному надзору.</w:t>
      </w:r>
    </w:p>
    <w:p w:rsidR="00090CA9" w:rsidRPr="00090CA9" w:rsidRDefault="00090CA9" w:rsidP="00090C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090CA9" w:rsidRPr="00090CA9" w:rsidSect="00D3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CA9"/>
    <w:rsid w:val="00090CA9"/>
    <w:rsid w:val="008E64CE"/>
    <w:rsid w:val="00D3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2014-12-30T08:53:00Z</dcterms:created>
  <dcterms:modified xsi:type="dcterms:W3CDTF">2014-12-30T09:11:00Z</dcterms:modified>
</cp:coreProperties>
</file>